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CE" w:rsidRPr="00AD3833" w:rsidRDefault="003675CE" w:rsidP="003675CE">
      <w:pPr>
        <w:pStyle w:val="ConsPlusNormal"/>
        <w:ind w:left="4111"/>
        <w:jc w:val="center"/>
        <w:outlineLvl w:val="1"/>
        <w:rPr>
          <w:rFonts w:ascii="Times New Roman" w:hAnsi="Times New Roman" w:cs="Times New Roman"/>
          <w:sz w:val="28"/>
          <w:szCs w:val="28"/>
        </w:rPr>
      </w:pPr>
      <w:r w:rsidRPr="00AD3833">
        <w:rPr>
          <w:rFonts w:ascii="Times New Roman" w:hAnsi="Times New Roman" w:cs="Times New Roman"/>
          <w:sz w:val="28"/>
          <w:szCs w:val="28"/>
        </w:rPr>
        <w:t>ПРИЛОЖЕНИЕ № 2</w:t>
      </w:r>
    </w:p>
    <w:p w:rsidR="003675CE" w:rsidRPr="00AD3833" w:rsidRDefault="003675CE" w:rsidP="003675CE">
      <w:pPr>
        <w:pStyle w:val="ConsPlusNormal"/>
        <w:ind w:left="4111"/>
        <w:jc w:val="center"/>
        <w:rPr>
          <w:rFonts w:ascii="Times New Roman" w:hAnsi="Times New Roman" w:cs="Times New Roman"/>
          <w:sz w:val="28"/>
          <w:szCs w:val="28"/>
        </w:rPr>
      </w:pPr>
      <w:r w:rsidRPr="00AD3833">
        <w:rPr>
          <w:rFonts w:ascii="Times New Roman" w:hAnsi="Times New Roman" w:cs="Times New Roman"/>
          <w:sz w:val="28"/>
          <w:szCs w:val="28"/>
        </w:rPr>
        <w:t>к территориальной программе</w:t>
      </w:r>
    </w:p>
    <w:p w:rsidR="003675CE" w:rsidRPr="00AD3833" w:rsidRDefault="003675CE" w:rsidP="003675CE">
      <w:pPr>
        <w:pStyle w:val="ConsPlusNormal"/>
        <w:ind w:left="4111"/>
        <w:jc w:val="center"/>
        <w:rPr>
          <w:rFonts w:ascii="Times New Roman" w:hAnsi="Times New Roman" w:cs="Times New Roman"/>
          <w:sz w:val="28"/>
          <w:szCs w:val="28"/>
        </w:rPr>
      </w:pPr>
      <w:r w:rsidRPr="00AD3833">
        <w:rPr>
          <w:rFonts w:ascii="Times New Roman" w:hAnsi="Times New Roman" w:cs="Times New Roman"/>
          <w:sz w:val="28"/>
          <w:szCs w:val="28"/>
        </w:rPr>
        <w:t>государственных гарантий бесплатного</w:t>
      </w:r>
    </w:p>
    <w:p w:rsidR="003675CE" w:rsidRPr="00AD3833" w:rsidRDefault="003675CE" w:rsidP="003675CE">
      <w:pPr>
        <w:pStyle w:val="ConsPlusNormal"/>
        <w:ind w:left="4111"/>
        <w:jc w:val="center"/>
        <w:rPr>
          <w:rFonts w:ascii="Times New Roman" w:hAnsi="Times New Roman" w:cs="Times New Roman"/>
          <w:sz w:val="28"/>
          <w:szCs w:val="28"/>
        </w:rPr>
      </w:pPr>
      <w:r w:rsidRPr="00AD3833">
        <w:rPr>
          <w:rFonts w:ascii="Times New Roman" w:hAnsi="Times New Roman" w:cs="Times New Roman"/>
          <w:sz w:val="28"/>
          <w:szCs w:val="28"/>
        </w:rPr>
        <w:t>оказания гражданам медицинской помощи</w:t>
      </w:r>
    </w:p>
    <w:p w:rsidR="003675CE" w:rsidRPr="00AD3833" w:rsidRDefault="003675CE" w:rsidP="003675CE">
      <w:pPr>
        <w:pStyle w:val="ConsPlusNormal"/>
        <w:ind w:left="4111"/>
        <w:jc w:val="center"/>
        <w:rPr>
          <w:rFonts w:ascii="Times New Roman" w:hAnsi="Times New Roman" w:cs="Times New Roman"/>
          <w:sz w:val="28"/>
          <w:szCs w:val="28"/>
        </w:rPr>
      </w:pPr>
      <w:r w:rsidRPr="00AD3833">
        <w:rPr>
          <w:rFonts w:ascii="Times New Roman" w:hAnsi="Times New Roman" w:cs="Times New Roman"/>
          <w:sz w:val="28"/>
          <w:szCs w:val="28"/>
        </w:rPr>
        <w:t>в Архангельской области на 2020 год</w:t>
      </w:r>
    </w:p>
    <w:p w:rsidR="003675CE" w:rsidRPr="00AD3833" w:rsidRDefault="003675CE" w:rsidP="003675CE">
      <w:pPr>
        <w:pStyle w:val="ConsPlusNormal"/>
        <w:ind w:left="4111"/>
        <w:jc w:val="center"/>
        <w:rPr>
          <w:rFonts w:ascii="Times New Roman" w:hAnsi="Times New Roman" w:cs="Times New Roman"/>
          <w:sz w:val="28"/>
          <w:szCs w:val="28"/>
        </w:rPr>
      </w:pPr>
      <w:r w:rsidRPr="00AD3833">
        <w:rPr>
          <w:rFonts w:ascii="Times New Roman" w:hAnsi="Times New Roman" w:cs="Times New Roman"/>
          <w:sz w:val="28"/>
          <w:szCs w:val="28"/>
        </w:rPr>
        <w:t>и на плановый период 2021 и 2022 годов</w:t>
      </w:r>
    </w:p>
    <w:p w:rsidR="003675CE" w:rsidRPr="00AD3833" w:rsidRDefault="003675CE" w:rsidP="003675CE">
      <w:pPr>
        <w:pStyle w:val="ConsPlusNormal"/>
        <w:jc w:val="both"/>
        <w:rPr>
          <w:rFonts w:ascii="Times New Roman" w:hAnsi="Times New Roman" w:cs="Times New Roman"/>
          <w:sz w:val="28"/>
          <w:szCs w:val="28"/>
        </w:rPr>
      </w:pPr>
    </w:p>
    <w:p w:rsidR="003675CE" w:rsidRDefault="003675CE" w:rsidP="003675CE">
      <w:pPr>
        <w:pStyle w:val="ConsPlusTitle"/>
        <w:jc w:val="center"/>
        <w:rPr>
          <w:rFonts w:ascii="Times New Roman" w:hAnsi="Times New Roman" w:cs="Times New Roman"/>
          <w:sz w:val="28"/>
          <w:szCs w:val="28"/>
        </w:rPr>
      </w:pPr>
      <w:bookmarkStart w:id="0" w:name="P1078"/>
      <w:bookmarkEnd w:id="0"/>
    </w:p>
    <w:p w:rsidR="003675CE" w:rsidRPr="003A2A44" w:rsidRDefault="003675CE" w:rsidP="003675CE">
      <w:pPr>
        <w:pStyle w:val="ConsPlusTitle"/>
        <w:jc w:val="center"/>
        <w:rPr>
          <w:rFonts w:ascii="Times New Roman Полужирный" w:hAnsi="Times New Roman Полужирный" w:cs="Times New Roman"/>
          <w:spacing w:val="60"/>
          <w:sz w:val="28"/>
          <w:szCs w:val="28"/>
        </w:rPr>
      </w:pPr>
      <w:r w:rsidRPr="003A2A44">
        <w:rPr>
          <w:rFonts w:ascii="Times New Roman Полужирный" w:hAnsi="Times New Roman Полужирный" w:cs="Times New Roman"/>
          <w:spacing w:val="60"/>
          <w:sz w:val="28"/>
          <w:szCs w:val="28"/>
        </w:rPr>
        <w:t>ПЕРЕЧЕНЬ</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лекарственных препаратов и медицинских изделий,</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отпускаемых населению в соответствии с перечнем групп</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населения и категорий заболеваний, при амбулаторном лечении</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которых лекарственные средства и изделия медицинского</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назначения отпускаются по рецептам врачей бесплатно, а также</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лекарственных препаратов, отпускаемых населению</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в соответствии с перечнем групп населения, при амбулаторном</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лечении которых лекарственные препараты отпускаются</w:t>
      </w:r>
    </w:p>
    <w:p w:rsidR="003675CE" w:rsidRPr="00AD3833" w:rsidRDefault="003675CE" w:rsidP="003675CE">
      <w:pPr>
        <w:pStyle w:val="ConsPlusTitle"/>
        <w:jc w:val="center"/>
        <w:rPr>
          <w:rFonts w:ascii="Times New Roman" w:hAnsi="Times New Roman" w:cs="Times New Roman"/>
          <w:sz w:val="28"/>
          <w:szCs w:val="28"/>
        </w:rPr>
      </w:pPr>
      <w:r w:rsidRPr="00AD3833">
        <w:rPr>
          <w:rFonts w:ascii="Times New Roman" w:hAnsi="Times New Roman" w:cs="Times New Roman"/>
          <w:sz w:val="28"/>
          <w:szCs w:val="28"/>
        </w:rPr>
        <w:t>по рецептам врачей с 50-процентной скидкой</w:t>
      </w:r>
    </w:p>
    <w:p w:rsidR="003675CE" w:rsidRPr="00AD3833" w:rsidRDefault="003675CE" w:rsidP="003675CE">
      <w:pPr>
        <w:spacing w:after="0" w:line="240" w:lineRule="auto"/>
        <w:jc w:val="right"/>
        <w:rPr>
          <w:rFonts w:ascii="Times New Roman" w:hAnsi="Times New Roman"/>
          <w:sz w:val="28"/>
          <w:szCs w:val="28"/>
        </w:rPr>
      </w:pPr>
    </w:p>
    <w:p w:rsidR="003675CE" w:rsidRPr="00AD3833" w:rsidRDefault="003675CE" w:rsidP="003675CE">
      <w:pPr>
        <w:pStyle w:val="ConsPlusNormal"/>
        <w:jc w:val="right"/>
        <w:rPr>
          <w:rFonts w:ascii="Times New Roman" w:hAnsi="Times New Roman" w:cs="Times New Roman"/>
          <w:sz w:val="28"/>
          <w:szCs w:val="28"/>
        </w:rPr>
      </w:pPr>
    </w:p>
    <w:tbl>
      <w:tblPr>
        <w:tblW w:w="4909"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3"/>
        <w:gridCol w:w="6430"/>
      </w:tblGrid>
      <w:tr w:rsidR="003675CE" w:rsidRPr="005969BA" w:rsidTr="00667393">
        <w:trPr>
          <w:trHeight w:val="20"/>
        </w:trPr>
        <w:tc>
          <w:tcPr>
            <w:tcW w:w="1495" w:type="pct"/>
            <w:tcBorders>
              <w:top w:val="single" w:sz="4" w:space="0" w:color="auto"/>
              <w:bottom w:val="single" w:sz="4" w:space="0" w:color="auto"/>
            </w:tcBorders>
            <w:tcMar>
              <w:top w:w="28" w:type="dxa"/>
              <w:bottom w:w="28" w:type="dxa"/>
            </w:tcMar>
          </w:tcPr>
          <w:p w:rsidR="003675CE" w:rsidRPr="005969BA" w:rsidRDefault="003675CE" w:rsidP="00667393">
            <w:pPr>
              <w:pStyle w:val="ConsPlusNormal"/>
              <w:jc w:val="center"/>
              <w:rPr>
                <w:rFonts w:ascii="Times New Roman" w:hAnsi="Times New Roman" w:cs="Times New Roman"/>
                <w:b/>
                <w:sz w:val="23"/>
                <w:szCs w:val="23"/>
              </w:rPr>
            </w:pPr>
            <w:r w:rsidRPr="005969BA">
              <w:rPr>
                <w:rFonts w:ascii="Times New Roman" w:hAnsi="Times New Roman" w:cs="Times New Roman"/>
                <w:b/>
                <w:sz w:val="23"/>
                <w:szCs w:val="23"/>
              </w:rPr>
              <w:t>Международное непатентованное наименование (МНН)</w:t>
            </w:r>
          </w:p>
        </w:tc>
        <w:tc>
          <w:tcPr>
            <w:tcW w:w="3505" w:type="pct"/>
            <w:tcBorders>
              <w:top w:val="single" w:sz="4" w:space="0" w:color="auto"/>
              <w:bottom w:val="single" w:sz="4" w:space="0" w:color="auto"/>
            </w:tcBorders>
            <w:tcMar>
              <w:top w:w="28" w:type="dxa"/>
              <w:bottom w:w="28" w:type="dxa"/>
            </w:tcMar>
          </w:tcPr>
          <w:p w:rsidR="003675CE" w:rsidRPr="005969BA" w:rsidRDefault="003675CE" w:rsidP="00667393">
            <w:pPr>
              <w:pStyle w:val="ConsPlusNormal"/>
              <w:jc w:val="center"/>
              <w:rPr>
                <w:rFonts w:ascii="Times New Roman" w:hAnsi="Times New Roman" w:cs="Times New Roman"/>
                <w:b/>
                <w:sz w:val="23"/>
                <w:szCs w:val="23"/>
              </w:rPr>
            </w:pPr>
            <w:r w:rsidRPr="005969BA">
              <w:rPr>
                <w:rFonts w:ascii="Times New Roman" w:hAnsi="Times New Roman" w:cs="Times New Roman"/>
                <w:b/>
                <w:sz w:val="23"/>
                <w:szCs w:val="23"/>
              </w:rPr>
              <w:t>Форма выпуска, дозировка, фасовка</w:t>
            </w:r>
          </w:p>
        </w:tc>
      </w:tr>
    </w:tbl>
    <w:p w:rsidR="003675CE" w:rsidRPr="005969BA" w:rsidRDefault="003675CE" w:rsidP="003675CE">
      <w:pPr>
        <w:spacing w:after="0" w:line="240" w:lineRule="auto"/>
        <w:rPr>
          <w:sz w:val="2"/>
          <w:szCs w:val="2"/>
        </w:rPr>
      </w:pPr>
    </w:p>
    <w:tbl>
      <w:tblPr>
        <w:tblW w:w="5033"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8"/>
        <w:gridCol w:w="12"/>
        <w:gridCol w:w="20"/>
        <w:gridCol w:w="6429"/>
        <w:gridCol w:w="236"/>
      </w:tblGrid>
      <w:tr w:rsidR="003675CE" w:rsidRPr="005969BA" w:rsidTr="00667393">
        <w:trPr>
          <w:gridAfter w:val="1"/>
          <w:wAfter w:w="124" w:type="pct"/>
          <w:trHeight w:val="19"/>
          <w:tblHeader/>
        </w:trPr>
        <w:tc>
          <w:tcPr>
            <w:tcW w:w="1447" w:type="pct"/>
            <w:gridSpan w:val="2"/>
            <w:tcBorders>
              <w:top w:val="single" w:sz="4" w:space="0" w:color="auto"/>
              <w:bottom w:val="single" w:sz="4" w:space="0" w:color="auto"/>
            </w:tcBorders>
            <w:tcMar>
              <w:top w:w="28" w:type="dxa"/>
              <w:bottom w:w="28" w:type="dxa"/>
            </w:tcMar>
          </w:tcPr>
          <w:p w:rsidR="003675CE" w:rsidRPr="005969BA" w:rsidRDefault="003675CE" w:rsidP="00667393">
            <w:pPr>
              <w:pStyle w:val="ConsPlusNormal"/>
              <w:jc w:val="center"/>
              <w:rPr>
                <w:rFonts w:ascii="Times New Roman" w:hAnsi="Times New Roman" w:cs="Times New Roman"/>
                <w:sz w:val="20"/>
                <w:szCs w:val="24"/>
              </w:rPr>
            </w:pPr>
            <w:r w:rsidRPr="005969BA">
              <w:rPr>
                <w:rFonts w:ascii="Times New Roman" w:hAnsi="Times New Roman" w:cs="Times New Roman"/>
                <w:sz w:val="20"/>
                <w:szCs w:val="24"/>
              </w:rPr>
              <w:t>1</w:t>
            </w:r>
          </w:p>
        </w:tc>
        <w:tc>
          <w:tcPr>
            <w:tcW w:w="3429" w:type="pct"/>
            <w:gridSpan w:val="2"/>
            <w:tcBorders>
              <w:top w:val="single" w:sz="4" w:space="0" w:color="auto"/>
              <w:bottom w:val="single" w:sz="4" w:space="0" w:color="auto"/>
            </w:tcBorders>
            <w:tcMar>
              <w:top w:w="28" w:type="dxa"/>
              <w:bottom w:w="28" w:type="dxa"/>
            </w:tcMar>
          </w:tcPr>
          <w:p w:rsidR="003675CE" w:rsidRPr="005969BA" w:rsidRDefault="003675CE" w:rsidP="00667393">
            <w:pPr>
              <w:pStyle w:val="ConsPlusNormal"/>
              <w:jc w:val="center"/>
              <w:rPr>
                <w:rFonts w:ascii="Times New Roman" w:hAnsi="Times New Roman" w:cs="Times New Roman"/>
                <w:sz w:val="20"/>
                <w:szCs w:val="24"/>
              </w:rPr>
            </w:pPr>
            <w:r w:rsidRPr="005969BA">
              <w:rPr>
                <w:rFonts w:ascii="Times New Roman" w:hAnsi="Times New Roman" w:cs="Times New Roman"/>
                <w:sz w:val="20"/>
                <w:szCs w:val="24"/>
              </w:rPr>
              <w:t>2</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vAlign w:val="center"/>
          </w:tcPr>
          <w:p w:rsidR="003675CE" w:rsidRPr="00AD3833" w:rsidRDefault="003675CE" w:rsidP="00667393">
            <w:pPr>
              <w:spacing w:after="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Опиоидные анальгетики и анальгетики смешанного действия</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Морфин</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12"/>
                <w:szCs w:val="12"/>
                <w:lang w:eastAsia="ru-RU"/>
              </w:rPr>
            </w:pPr>
            <w:r w:rsidRPr="00AD3833">
              <w:rPr>
                <w:rFonts w:ascii="Times New Roman" w:hAnsi="Times New Roman"/>
                <w:color w:val="000000"/>
                <w:sz w:val="24"/>
                <w:szCs w:val="24"/>
                <w:lang w:eastAsia="ru-RU"/>
              </w:rPr>
              <w:t>раствор для инъекций 10 мг/мл 1 мл № 10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пролонгированного действия 10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пролонгированного действия 30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пролонгированного действия 60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пролонгированного действия 100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10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30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60 мг № 20</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100 мг № 20</w:t>
            </w:r>
          </w:p>
          <w:p w:rsidR="003675CE" w:rsidRPr="00AD3833" w:rsidRDefault="003675CE" w:rsidP="00667393">
            <w:pPr>
              <w:spacing w:after="0" w:line="240" w:lineRule="auto"/>
              <w:rPr>
                <w:rFonts w:ascii="Times New Roman" w:hAnsi="Times New Roman"/>
                <w:color w:val="000000"/>
                <w:sz w:val="18"/>
                <w:szCs w:val="18"/>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Фентанил</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трансдермальная терапевтическая система 75 мкг/час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трансдермальная терапевтическая система 50 мкг/час № 5</w:t>
            </w:r>
          </w:p>
          <w:p w:rsidR="003675CE" w:rsidRPr="00D24235"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Тримепиридин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10 мг/мл 1 мл № 5, № 10</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20 мг/мл 1 мл № 5, № 10</w:t>
            </w:r>
          </w:p>
          <w:p w:rsidR="003675CE" w:rsidRPr="00D24235"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Пропионилфенил-</w:t>
            </w:r>
            <w:r w:rsidRPr="00AD3833">
              <w:rPr>
                <w:rFonts w:ascii="Times New Roman" w:hAnsi="Times New Roman"/>
                <w:color w:val="000000"/>
                <w:sz w:val="24"/>
                <w:szCs w:val="24"/>
                <w:lang w:eastAsia="ru-RU"/>
              </w:rPr>
              <w:br/>
              <w:t>этоксиэтилпиперидин</w:t>
            </w:r>
          </w:p>
        </w:tc>
        <w:tc>
          <w:tcPr>
            <w:tcW w:w="3436" w:type="pct"/>
            <w:gridSpan w:val="3"/>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защечные 20 мг № 10</w:t>
            </w:r>
          </w:p>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Налоксон +</w:t>
            </w:r>
            <w:r w:rsidRPr="00AD3833">
              <w:rPr>
                <w:rFonts w:ascii="Times New Roman" w:hAnsi="Times New Roman"/>
                <w:color w:val="000000"/>
                <w:sz w:val="24"/>
                <w:szCs w:val="24"/>
                <w:lang w:eastAsia="ru-RU"/>
              </w:rPr>
              <w:br/>
              <w:t>оксикодон</w:t>
            </w:r>
          </w:p>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p>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p>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p>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p>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p>
        </w:tc>
        <w:tc>
          <w:tcPr>
            <w:tcW w:w="3436" w:type="pct"/>
            <w:gridSpan w:val="3"/>
            <w:tcMar>
              <w:top w:w="28" w:type="dxa"/>
              <w:bottom w:w="28" w:type="dxa"/>
            </w:tcMar>
          </w:tcPr>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пленочной оболочкой, 2,5 мг + 5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пленочной оболочкой, 5 мг + 10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пленочной оболочкой, 10 мг + 20 мг № 20</w:t>
            </w:r>
          </w:p>
          <w:p w:rsidR="003675CE"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пленочной оболочкой, 20 мг + 40 мг № 20</w:t>
            </w:r>
          </w:p>
          <w:p w:rsidR="003675CE" w:rsidRPr="00D24235" w:rsidRDefault="003675CE" w:rsidP="00667393">
            <w:pPr>
              <w:autoSpaceDE w:val="0"/>
              <w:autoSpaceDN w:val="0"/>
              <w:adjustRightInd w:val="0"/>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Трамадол</w:t>
            </w:r>
          </w:p>
        </w:tc>
        <w:tc>
          <w:tcPr>
            <w:tcW w:w="3436" w:type="pct"/>
            <w:gridSpan w:val="3"/>
            <w:tcMar>
              <w:top w:w="28" w:type="dxa"/>
              <w:bottom w:w="28" w:type="dxa"/>
            </w:tcMar>
          </w:tcPr>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капсулы 50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капсулы 100 мг № 20</w:t>
            </w:r>
          </w:p>
          <w:p w:rsidR="003675CE" w:rsidRPr="00AD3833" w:rsidRDefault="003675CE" w:rsidP="00667393">
            <w:pPr>
              <w:autoSpaceDE w:val="0"/>
              <w:autoSpaceDN w:val="0"/>
              <w:adjustRightInd w:val="0"/>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50 мг/мл 1 мл № 5</w:t>
            </w:r>
          </w:p>
          <w:p w:rsidR="003675CE"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50 мг/мл 2 мл № 5</w:t>
            </w:r>
          </w:p>
          <w:p w:rsidR="003675CE" w:rsidRPr="00D24235" w:rsidRDefault="003675CE" w:rsidP="00667393">
            <w:pPr>
              <w:autoSpaceDE w:val="0"/>
              <w:autoSpaceDN w:val="0"/>
              <w:adjustRightInd w:val="0"/>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Ферменты и антиферменты</w:t>
            </w:r>
          </w:p>
          <w:p w:rsidR="003675CE" w:rsidRPr="00D24235" w:rsidRDefault="003675CE" w:rsidP="00667393">
            <w:pPr>
              <w:autoSpaceDE w:val="0"/>
              <w:autoSpaceDN w:val="0"/>
              <w:adjustRightInd w:val="0"/>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Агалсидаза альфа</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концентрат для приготовления раствора для инфузий </w:t>
            </w:r>
          </w:p>
          <w:p w:rsidR="003675CE" w:rsidRPr="00AD3833" w:rsidRDefault="003675CE" w:rsidP="00667393">
            <w:pPr>
              <w:spacing w:after="0" w:line="240" w:lineRule="auto"/>
              <w:rPr>
                <w:rFonts w:ascii="Times New Roman" w:hAnsi="Times New Roman"/>
                <w:sz w:val="24"/>
                <w:szCs w:val="24"/>
              </w:rPr>
            </w:pPr>
            <w:r w:rsidRPr="00AD3833">
              <w:rPr>
                <w:rFonts w:ascii="Times New Roman" w:hAnsi="Times New Roman"/>
                <w:color w:val="000000"/>
                <w:sz w:val="24"/>
                <w:szCs w:val="24"/>
                <w:lang w:eastAsia="ru-RU"/>
              </w:rPr>
              <w:t xml:space="preserve">1 мг/мл, фл. 3,5 мл № 1 </w:t>
            </w:r>
            <w:r w:rsidRPr="00AD3833">
              <w:rPr>
                <w:rFonts w:ascii="Times New Roman" w:hAnsi="Times New Roman"/>
                <w:color w:val="000000"/>
                <w:sz w:val="24"/>
                <w:szCs w:val="24"/>
              </w:rPr>
              <w:t>(</w:t>
            </w:r>
            <w:r w:rsidRPr="00AD3833">
              <w:rPr>
                <w:rFonts w:ascii="Times New Roman" w:hAnsi="Times New Roman"/>
                <w:sz w:val="24"/>
                <w:szCs w:val="24"/>
              </w:rPr>
              <w:t xml:space="preserve">по решению врачебной комиссии) </w:t>
            </w:r>
          </w:p>
          <w:p w:rsidR="003675CE" w:rsidRPr="00D24235" w:rsidRDefault="003675CE" w:rsidP="00667393">
            <w:pPr>
              <w:autoSpaceDE w:val="0"/>
              <w:autoSpaceDN w:val="0"/>
              <w:adjustRightInd w:val="0"/>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Агалсидаза бета</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концентрата для приготовления раствора для инфузий 35 мг фл. № 1</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(по решению врачебной комиссии</w:t>
            </w:r>
          </w:p>
          <w:p w:rsidR="003675CE" w:rsidRPr="00D24235"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Велаглюцераза альфа</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sz w:val="24"/>
                <w:szCs w:val="24"/>
              </w:rPr>
            </w:pPr>
            <w:r w:rsidRPr="00AD3833">
              <w:rPr>
                <w:rFonts w:ascii="Times New Roman" w:hAnsi="Times New Roman"/>
                <w:color w:val="000000"/>
                <w:sz w:val="24"/>
                <w:szCs w:val="24"/>
                <w:lang w:eastAsia="ru-RU"/>
              </w:rPr>
              <w:t xml:space="preserve">лиофилизат для приготовления раствора для инфузий 400 ЕД фл. № 1 </w:t>
            </w:r>
            <w:r w:rsidRPr="00AD3833">
              <w:rPr>
                <w:rFonts w:ascii="Times New Roman" w:hAnsi="Times New Roman"/>
                <w:color w:val="000000"/>
                <w:sz w:val="24"/>
                <w:szCs w:val="24"/>
              </w:rPr>
              <w:t>(</w:t>
            </w:r>
            <w:r w:rsidRPr="00AD3833">
              <w:rPr>
                <w:rFonts w:ascii="Times New Roman" w:hAnsi="Times New Roman"/>
                <w:sz w:val="24"/>
                <w:szCs w:val="24"/>
              </w:rPr>
              <w:t>по решению врачебной комиссии)</w:t>
            </w:r>
          </w:p>
          <w:p w:rsidR="003675CE" w:rsidRPr="00D24235"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Имиглюцераза</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лиофилизат для приготовления раствора для инфузий 400 ЕД фл. № 1 (по решению врачебной комиссии) </w:t>
            </w:r>
          </w:p>
          <w:p w:rsidR="003675CE" w:rsidRPr="00D24235"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Идурсульфаза</w:t>
            </w:r>
          </w:p>
        </w:tc>
        <w:tc>
          <w:tcPr>
            <w:tcW w:w="3436" w:type="pct"/>
            <w:gridSpan w:val="3"/>
            <w:tcMar>
              <w:top w:w="28" w:type="dxa"/>
              <w:bottom w:w="28" w:type="dxa"/>
            </w:tcMar>
          </w:tcPr>
          <w:p w:rsidR="003675CE" w:rsidRDefault="003675CE" w:rsidP="00667393">
            <w:pPr>
              <w:spacing w:after="0" w:line="240" w:lineRule="auto"/>
              <w:rPr>
                <w:rFonts w:ascii="Times New Roman" w:hAnsi="Times New Roman"/>
                <w:sz w:val="24"/>
                <w:szCs w:val="24"/>
              </w:rPr>
            </w:pPr>
            <w:r w:rsidRPr="00AD3833">
              <w:rPr>
                <w:rFonts w:ascii="Times New Roman" w:hAnsi="Times New Roman"/>
                <w:color w:val="000000"/>
                <w:sz w:val="24"/>
                <w:szCs w:val="24"/>
                <w:lang w:eastAsia="ru-RU"/>
              </w:rPr>
              <w:t xml:space="preserve">концентрат для приготовления раствора для инфузий 2 мг/мл 3 мл № 1 </w:t>
            </w:r>
            <w:r w:rsidRPr="00AD3833">
              <w:rPr>
                <w:rFonts w:ascii="Times New Roman" w:hAnsi="Times New Roman"/>
                <w:color w:val="000000"/>
                <w:sz w:val="24"/>
                <w:szCs w:val="24"/>
              </w:rPr>
              <w:t>(</w:t>
            </w:r>
            <w:r w:rsidRPr="00AD3833">
              <w:rPr>
                <w:rFonts w:ascii="Times New Roman" w:hAnsi="Times New Roman"/>
                <w:sz w:val="24"/>
                <w:szCs w:val="24"/>
              </w:rPr>
              <w:t>по решению врачебной комиссии)</w:t>
            </w:r>
          </w:p>
          <w:p w:rsidR="003675CE" w:rsidRPr="00D24235"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Ларонидаза</w:t>
            </w:r>
          </w:p>
        </w:tc>
        <w:tc>
          <w:tcPr>
            <w:tcW w:w="3436" w:type="pct"/>
            <w:gridSpan w:val="3"/>
            <w:tcMar>
              <w:top w:w="28" w:type="dxa"/>
              <w:bottom w:w="28" w:type="dxa"/>
            </w:tcMar>
          </w:tcPr>
          <w:p w:rsidR="003675CE"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концентрат для приготовления раствора для инфузий, </w:t>
            </w:r>
          </w:p>
          <w:p w:rsidR="003675CE" w:rsidRPr="00AD3833" w:rsidRDefault="003675CE" w:rsidP="00667393">
            <w:pPr>
              <w:autoSpaceDE w:val="0"/>
              <w:autoSpaceDN w:val="0"/>
              <w:adjustRightInd w:val="0"/>
              <w:spacing w:after="0" w:line="240" w:lineRule="auto"/>
              <w:rPr>
                <w:rFonts w:ascii="Times New Roman" w:hAnsi="Times New Roman"/>
                <w:sz w:val="24"/>
                <w:szCs w:val="24"/>
              </w:rPr>
            </w:pPr>
            <w:r w:rsidRPr="00AD3833">
              <w:rPr>
                <w:rFonts w:ascii="Times New Roman" w:hAnsi="Times New Roman"/>
                <w:color w:val="000000"/>
                <w:sz w:val="24"/>
                <w:szCs w:val="24"/>
                <w:lang w:eastAsia="ru-RU"/>
              </w:rPr>
              <w:t xml:space="preserve">100 ЕД фл. 5 мл № 1 </w:t>
            </w:r>
            <w:r w:rsidRPr="00AD3833">
              <w:rPr>
                <w:rFonts w:ascii="Times New Roman" w:hAnsi="Times New Roman"/>
                <w:color w:val="000000"/>
                <w:sz w:val="24"/>
                <w:szCs w:val="24"/>
              </w:rPr>
              <w:t>(</w:t>
            </w:r>
            <w:r w:rsidRPr="00AD3833">
              <w:rPr>
                <w:rFonts w:ascii="Times New Roman" w:hAnsi="Times New Roman"/>
                <w:sz w:val="24"/>
                <w:szCs w:val="24"/>
              </w:rPr>
              <w:t xml:space="preserve">по решению врачебной комиссии) </w:t>
            </w:r>
          </w:p>
          <w:p w:rsidR="003675CE" w:rsidRPr="00791974"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Default="003675CE" w:rsidP="00667393">
            <w:pPr>
              <w:spacing w:after="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 xml:space="preserve">Ненаркотические анальгетики и нестероидные </w:t>
            </w:r>
          </w:p>
          <w:p w:rsidR="003675CE" w:rsidRPr="00AD3833" w:rsidRDefault="003675CE" w:rsidP="00667393">
            <w:pPr>
              <w:spacing w:after="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противовоспалительные препараты</w:t>
            </w:r>
          </w:p>
          <w:p w:rsidR="003675CE" w:rsidRPr="00791974" w:rsidRDefault="003675CE" w:rsidP="00667393">
            <w:pPr>
              <w:spacing w:after="0" w:line="240" w:lineRule="auto"/>
              <w:rPr>
                <w:rFonts w:ascii="Times New Roman" w:hAnsi="Times New Roman"/>
                <w:b/>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Диклофенак</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100 мг № 20</w:t>
            </w:r>
          </w:p>
          <w:p w:rsidR="003675CE" w:rsidRPr="00791974"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Ибупрофен</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суспензия для приема внутрь 100 мг/5 мл 100 г (для лечения детей)</w:t>
            </w:r>
          </w:p>
          <w:p w:rsidR="003675CE" w:rsidRPr="00791974" w:rsidRDefault="003675CE" w:rsidP="00667393">
            <w:pPr>
              <w:spacing w:after="0" w:line="240" w:lineRule="auto"/>
              <w:rPr>
                <w:rFonts w:ascii="Times New Roman" w:hAnsi="Times New Roman"/>
                <w:color w:val="000000"/>
                <w:sz w:val="18"/>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Парацетамол</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суспензия для приема внутрь (для детей) 24 мг/мл 100 г </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(для лечения детей)</w:t>
            </w:r>
          </w:p>
          <w:p w:rsidR="003675CE" w:rsidRPr="00AD3833" w:rsidRDefault="003675CE" w:rsidP="00667393">
            <w:pPr>
              <w:spacing w:after="0" w:line="240" w:lineRule="auto"/>
              <w:rPr>
                <w:rFonts w:ascii="Times New Roman" w:hAnsi="Times New Roman"/>
                <w:color w:val="000000"/>
                <w:sz w:val="16"/>
                <w:szCs w:val="16"/>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Кетопрофен</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внутривенного и внутримышечного введения                 50 мг/мл 2 мл № 10</w:t>
            </w:r>
          </w:p>
          <w:p w:rsidR="003675CE" w:rsidRDefault="003675CE" w:rsidP="00667393">
            <w:pPr>
              <w:spacing w:after="0" w:line="240" w:lineRule="auto"/>
              <w:rPr>
                <w:rFonts w:ascii="Times New Roman" w:hAnsi="Times New Roman"/>
                <w:color w:val="000000"/>
                <w:sz w:val="24"/>
                <w:szCs w:val="24"/>
                <w:lang w:eastAsia="ru-RU"/>
              </w:rPr>
            </w:pPr>
          </w:p>
          <w:p w:rsidR="003675CE" w:rsidRPr="00AD3833" w:rsidRDefault="003675CE" w:rsidP="00667393">
            <w:pPr>
              <w:spacing w:after="0" w:line="240" w:lineRule="auto"/>
              <w:rPr>
                <w:rFonts w:ascii="Times New Roman" w:hAnsi="Times New Roman"/>
                <w:color w:val="000000"/>
                <w:sz w:val="24"/>
                <w:szCs w:val="24"/>
                <w:lang w:eastAsia="ru-RU"/>
              </w:rPr>
            </w:pPr>
          </w:p>
          <w:p w:rsidR="003675CE" w:rsidRPr="00AD3833" w:rsidRDefault="003675CE" w:rsidP="00667393">
            <w:pPr>
              <w:spacing w:after="0" w:line="240" w:lineRule="auto"/>
              <w:rPr>
                <w:rFonts w:ascii="Times New Roman" w:hAnsi="Times New Roman"/>
                <w:color w:val="000000"/>
                <w:sz w:val="16"/>
                <w:szCs w:val="16"/>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lastRenderedPageBreak/>
              <w:t>Прочие противовоспалительные препараты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Пеницилламин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250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Препараты для лечения аллергических реакций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Хлоропирамин  </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 мг № 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Противосудорожные препараты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Бензобарбитал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100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Вальпроевая кислота</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300 мг № 50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пленочной оболочкой, 300 мг № 100, № 30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500 мг № 30, № 100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кишечнорастворимой оболочкой, 300 мг </w:t>
            </w:r>
            <w:r w:rsidRPr="00AD3833">
              <w:rPr>
                <w:rFonts w:ascii="Times New Roman" w:hAnsi="Times New Roman"/>
                <w:color w:val="000000"/>
                <w:sz w:val="24"/>
                <w:szCs w:val="24"/>
                <w:lang w:eastAsia="ru-RU"/>
              </w:rPr>
              <w:br/>
              <w:t>№ 100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сироп 57,64 мг/мл 150 мл</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сироп 50 мг/мл 100 мл </w:t>
            </w:r>
            <w:r w:rsidRPr="00AD3833">
              <w:rPr>
                <w:rFonts w:ascii="Times New Roman" w:hAnsi="Times New Roman"/>
                <w:iCs/>
                <w:color w:val="000000"/>
                <w:sz w:val="24"/>
                <w:szCs w:val="24"/>
                <w:lang w:eastAsia="ru-RU"/>
              </w:rPr>
              <w:t>(для лечения детей)</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гранулы пролонгированного действия для приема внутрь </w:t>
            </w:r>
            <w:r w:rsidRPr="00AD3833">
              <w:rPr>
                <w:rFonts w:ascii="Times New Roman" w:hAnsi="Times New Roman"/>
                <w:color w:val="000000"/>
                <w:sz w:val="24"/>
                <w:szCs w:val="24"/>
                <w:lang w:eastAsia="ru-RU"/>
              </w:rPr>
              <w:br/>
              <w:t>100 мг пакетики № 30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гранулы пролонгированного действия для приема внутрь </w:t>
            </w:r>
            <w:r w:rsidRPr="00AD3833">
              <w:rPr>
                <w:rFonts w:ascii="Times New Roman" w:hAnsi="Times New Roman"/>
                <w:color w:val="000000"/>
                <w:sz w:val="24"/>
                <w:szCs w:val="24"/>
                <w:lang w:eastAsia="ru-RU"/>
              </w:rPr>
              <w:br/>
              <w:t xml:space="preserve">250 мг пакетики № 30 </w:t>
            </w:r>
          </w:p>
          <w:p w:rsidR="003675CE" w:rsidRPr="00AD3833" w:rsidRDefault="003675CE" w:rsidP="00667393">
            <w:pPr>
              <w:spacing w:after="120" w:line="240" w:lineRule="auto"/>
              <w:rPr>
                <w:rFonts w:ascii="Times New Roman" w:hAnsi="Times New Roman"/>
                <w:sz w:val="24"/>
                <w:szCs w:val="24"/>
                <w:lang w:eastAsia="ru-RU"/>
              </w:rPr>
            </w:pPr>
            <w:r w:rsidRPr="00AD3833">
              <w:rPr>
                <w:rFonts w:ascii="Times New Roman" w:hAnsi="Times New Roman"/>
                <w:sz w:val="24"/>
                <w:szCs w:val="24"/>
                <w:lang w:eastAsia="ru-RU"/>
              </w:rPr>
              <w:t xml:space="preserve">гранулы </w:t>
            </w:r>
            <w:r w:rsidRPr="00AD3833">
              <w:rPr>
                <w:rFonts w:ascii="Times New Roman" w:hAnsi="Times New Roman"/>
                <w:color w:val="000000"/>
                <w:sz w:val="24"/>
                <w:szCs w:val="24"/>
                <w:lang w:eastAsia="ru-RU"/>
              </w:rPr>
              <w:t xml:space="preserve">пролонгированного действия для приема внутрь </w:t>
            </w:r>
            <w:r w:rsidRPr="00AD3833">
              <w:rPr>
                <w:rFonts w:ascii="Times New Roman" w:hAnsi="Times New Roman"/>
                <w:color w:val="000000"/>
                <w:sz w:val="24"/>
                <w:szCs w:val="24"/>
                <w:lang w:eastAsia="ru-RU"/>
              </w:rPr>
              <w:br/>
              <w:t xml:space="preserve">750 мг № 30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Карбамазепин</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200 мг № 50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200 мг № 50</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400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Клоназепам</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rPr>
            </w:pPr>
            <w:r w:rsidRPr="00AD3833">
              <w:rPr>
                <w:rFonts w:ascii="Times New Roman" w:hAnsi="Times New Roman"/>
                <w:color w:val="000000"/>
                <w:sz w:val="24"/>
                <w:szCs w:val="24"/>
              </w:rPr>
              <w:t>Лакосамид</w:t>
            </w:r>
          </w:p>
          <w:p w:rsidR="003675CE" w:rsidRPr="00AD3833" w:rsidRDefault="003675CE" w:rsidP="00667393">
            <w:pPr>
              <w:spacing w:after="0" w:line="240" w:lineRule="auto"/>
              <w:rPr>
                <w:rFonts w:ascii="Times New Roman" w:hAnsi="Times New Roman"/>
                <w:color w:val="000000"/>
                <w:sz w:val="24"/>
                <w:szCs w:val="24"/>
                <w:lang w:eastAsia="ru-RU"/>
              </w:rPr>
            </w:pPr>
          </w:p>
        </w:tc>
        <w:tc>
          <w:tcPr>
            <w:tcW w:w="3436" w:type="pct"/>
            <w:gridSpan w:val="3"/>
            <w:tcMar>
              <w:top w:w="28" w:type="dxa"/>
              <w:bottom w:w="28" w:type="dxa"/>
            </w:tcMar>
          </w:tcPr>
          <w:p w:rsidR="003675CE" w:rsidRDefault="003675CE" w:rsidP="00667393">
            <w:pPr>
              <w:autoSpaceDE w:val="0"/>
              <w:autoSpaceDN w:val="0"/>
              <w:adjustRightInd w:val="0"/>
              <w:spacing w:after="0" w:line="240" w:lineRule="auto"/>
              <w:rPr>
                <w:rFonts w:ascii="Times New Roman" w:hAnsi="Times New Roman"/>
                <w:sz w:val="24"/>
                <w:szCs w:val="24"/>
              </w:rPr>
            </w:pPr>
            <w:r w:rsidRPr="00AD3833">
              <w:rPr>
                <w:rFonts w:ascii="Times New Roman" w:hAnsi="Times New Roman"/>
                <w:color w:val="000000"/>
                <w:sz w:val="24"/>
                <w:szCs w:val="24"/>
              </w:rPr>
              <w:t xml:space="preserve">таблетки, покрытые пленочной оболочкой, 100 мг № 14 </w:t>
            </w:r>
            <w:r w:rsidRPr="00AD3833">
              <w:rPr>
                <w:rFonts w:ascii="Times New Roman" w:hAnsi="Times New Roman"/>
                <w:color w:val="000000"/>
                <w:sz w:val="24"/>
                <w:szCs w:val="24"/>
              </w:rPr>
              <w:br/>
              <w:t>(</w:t>
            </w:r>
            <w:r w:rsidRPr="00AD3833">
              <w:rPr>
                <w:rFonts w:ascii="Times New Roman" w:hAnsi="Times New Roman"/>
                <w:sz w:val="24"/>
                <w:szCs w:val="24"/>
              </w:rPr>
              <w:t xml:space="preserve">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областная детская клиническая больница имени </w:t>
            </w:r>
            <w:r>
              <w:rPr>
                <w:rFonts w:ascii="Times New Roman" w:hAnsi="Times New Roman"/>
                <w:sz w:val="24"/>
                <w:szCs w:val="24"/>
              </w:rPr>
              <w:br/>
            </w:r>
            <w:r w:rsidRPr="00AD3833">
              <w:rPr>
                <w:rFonts w:ascii="Times New Roman" w:hAnsi="Times New Roman"/>
                <w:sz w:val="24"/>
                <w:szCs w:val="24"/>
              </w:rPr>
              <w:t>П.Г. Выжлецова»)</w:t>
            </w:r>
          </w:p>
          <w:p w:rsidR="003675CE" w:rsidRPr="00566428" w:rsidRDefault="003675CE" w:rsidP="00667393">
            <w:pPr>
              <w:autoSpaceDE w:val="0"/>
              <w:autoSpaceDN w:val="0"/>
              <w:adjustRightInd w:val="0"/>
              <w:spacing w:after="0" w:line="240" w:lineRule="auto"/>
              <w:rPr>
                <w:rFonts w:ascii="Times New Roman" w:hAnsi="Times New Roman"/>
                <w:sz w:val="2"/>
                <w:szCs w:val="2"/>
              </w:rPr>
            </w:pPr>
          </w:p>
          <w:p w:rsidR="003675CE" w:rsidRPr="00AD3833" w:rsidRDefault="003675CE" w:rsidP="00667393">
            <w:pPr>
              <w:autoSpaceDE w:val="0"/>
              <w:autoSpaceDN w:val="0"/>
              <w:adjustRightInd w:val="0"/>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 xml:space="preserve">таблетки, покрытые пленочной оболочкой, 200 мг № 56 </w:t>
            </w:r>
            <w:r w:rsidRPr="00AD3833">
              <w:rPr>
                <w:rFonts w:ascii="Times New Roman" w:hAnsi="Times New Roman"/>
                <w:color w:val="000000"/>
                <w:sz w:val="24"/>
                <w:szCs w:val="24"/>
              </w:rPr>
              <w:br/>
              <w:t>(</w:t>
            </w:r>
            <w:r w:rsidRPr="00AD3833">
              <w:rPr>
                <w:rFonts w:ascii="Times New Roman" w:hAnsi="Times New Roman"/>
                <w:sz w:val="24"/>
                <w:szCs w:val="24"/>
              </w:rPr>
              <w:t xml:space="preserve">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областная детская клиническая больница имени </w:t>
            </w:r>
            <w:r>
              <w:rPr>
                <w:rFonts w:ascii="Times New Roman" w:hAnsi="Times New Roman"/>
                <w:sz w:val="24"/>
                <w:szCs w:val="24"/>
              </w:rPr>
              <w:br/>
            </w:r>
            <w:r w:rsidRPr="00AD3833">
              <w:rPr>
                <w:rFonts w:ascii="Times New Roman" w:hAnsi="Times New Roman"/>
                <w:sz w:val="24"/>
                <w:szCs w:val="24"/>
              </w:rPr>
              <w:t>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Ламотриджин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Леветирацетам</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500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Окскарбазепин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600 мг № 50</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суспензия для приема внутрь 60 мг/мл 100 мл</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noWrap/>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Топирамат</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25 мг № 60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50 мг № 60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 мг № 28</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100 мг № 28</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Фенитоин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100 мг № 10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Фенобарбитал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100 мг № 6, № 10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Препараты для лечения болезни Паркинсона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Амантадин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 xml:space="preserve">таблетки, покрытые пленочной оболочкой, 100 мг № 30, </w:t>
            </w:r>
            <w:r>
              <w:rPr>
                <w:rFonts w:ascii="Times New Roman" w:hAnsi="Times New Roman"/>
                <w:color w:val="000000"/>
                <w:sz w:val="24"/>
                <w:szCs w:val="24"/>
              </w:rPr>
              <w:br/>
            </w:r>
            <w:r w:rsidRPr="00AD3833">
              <w:rPr>
                <w:rFonts w:ascii="Times New Roman" w:hAnsi="Times New Roman"/>
                <w:color w:val="000000"/>
                <w:sz w:val="24"/>
                <w:szCs w:val="24"/>
              </w:rPr>
              <w:t>№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Леводопа + карбидопа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250 мг + 25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Пирибедил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с контролируемым высвобождением, покрытые оболочкой, 50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Прамипексол</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0,25 мг № 30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 мг № 30</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 xml:space="preserve">таблетки пролонгированного действия 1,5 мг № 30 </w:t>
            </w:r>
            <w:r w:rsidRPr="00AD3833">
              <w:rPr>
                <w:rFonts w:ascii="Times New Roman" w:hAnsi="Times New Roman"/>
                <w:color w:val="000000"/>
                <w:sz w:val="24"/>
                <w:szCs w:val="24"/>
              </w:rPr>
              <w:br/>
              <w:t xml:space="preserve">(по </w:t>
            </w:r>
            <w:r w:rsidRPr="00AD3833">
              <w:rPr>
                <w:rFonts w:ascii="Times New Roman" w:hAnsi="Times New Roman"/>
                <w:sz w:val="24"/>
                <w:szCs w:val="24"/>
              </w:rPr>
              <w:t>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Тригексифенидил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Анксиолитики (транквилизаторы)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Гидроксизин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 мг № 25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Диазепам</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 мг № 10, № 20</w:t>
            </w:r>
          </w:p>
          <w:p w:rsidR="003675CE" w:rsidRPr="0044603C" w:rsidRDefault="003675CE" w:rsidP="00667393">
            <w:pPr>
              <w:spacing w:after="0" w:line="240" w:lineRule="auto"/>
              <w:rPr>
                <w:rFonts w:ascii="Times New Roman" w:hAnsi="Times New Roman"/>
                <w:color w:val="000000"/>
                <w:sz w:val="2"/>
                <w:szCs w:val="2"/>
                <w:lang w:eastAsia="ru-RU"/>
              </w:rPr>
            </w:pP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внутривенного и внутримышечного введения                    5 мг/мл 2 мл № 10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ind w:right="-113"/>
              <w:rPr>
                <w:rFonts w:ascii="Times New Roman" w:hAnsi="Times New Roman"/>
                <w:color w:val="000000"/>
                <w:sz w:val="24"/>
                <w:szCs w:val="24"/>
                <w:lang w:eastAsia="ru-RU"/>
              </w:rPr>
            </w:pPr>
            <w:r w:rsidRPr="00AD3833">
              <w:rPr>
                <w:rFonts w:ascii="Times New Roman" w:hAnsi="Times New Roman"/>
                <w:color w:val="000000"/>
                <w:sz w:val="24"/>
                <w:szCs w:val="24"/>
                <w:lang w:eastAsia="ru-RU"/>
              </w:rPr>
              <w:t>Бромдигидрохлорфенил-бензодиазепин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Антипсихотические препараты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Галоперидол</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1,5 мг № 50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 мг № 50</w:t>
            </w:r>
          </w:p>
          <w:p w:rsidR="003675CE" w:rsidRPr="00AD3833" w:rsidRDefault="003675CE" w:rsidP="00667393">
            <w:pPr>
              <w:spacing w:after="120" w:line="240" w:lineRule="auto"/>
              <w:rPr>
                <w:rFonts w:ascii="Times New Roman" w:hAnsi="Times New Roman"/>
                <w:color w:val="000000"/>
                <w:sz w:val="16"/>
                <w:szCs w:val="16"/>
                <w:lang w:eastAsia="ru-RU"/>
              </w:rPr>
            </w:pPr>
            <w:r w:rsidRPr="00AD3833">
              <w:rPr>
                <w:rFonts w:ascii="Times New Roman" w:hAnsi="Times New Roman"/>
                <w:color w:val="000000"/>
                <w:sz w:val="24"/>
                <w:szCs w:val="24"/>
                <w:lang w:eastAsia="ru-RU"/>
              </w:rPr>
              <w:t xml:space="preserve">раствор для внутримышечного введения (масляный) 50 мг/мл        1 мл № 5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Зуклопентиксол</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10 мг № 50</w:t>
            </w:r>
          </w:p>
          <w:p w:rsidR="003675CE" w:rsidRPr="0044603C" w:rsidRDefault="003675CE" w:rsidP="00667393">
            <w:pPr>
              <w:spacing w:after="0" w:line="240" w:lineRule="auto"/>
              <w:rPr>
                <w:rFonts w:ascii="Times New Roman" w:hAnsi="Times New Roman"/>
                <w:color w:val="000000"/>
                <w:sz w:val="2"/>
                <w:szCs w:val="2"/>
                <w:lang w:eastAsia="ru-RU"/>
              </w:rPr>
            </w:pP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внутримышечного введения (масляный) 200 мг/мл 1 мл № 10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Клозапин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Левомепромазин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Кветиапин</w:t>
            </w:r>
          </w:p>
        </w:tc>
        <w:tc>
          <w:tcPr>
            <w:tcW w:w="3436" w:type="pct"/>
            <w:gridSpan w:val="3"/>
            <w:tcMar>
              <w:top w:w="28" w:type="dxa"/>
              <w:bottom w:w="28" w:type="dxa"/>
            </w:tcMar>
          </w:tcPr>
          <w:p w:rsidR="003675CE" w:rsidRPr="00AD3833" w:rsidRDefault="003675CE" w:rsidP="00667393">
            <w:pPr>
              <w:spacing w:afterLines="20" w:after="48"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200 мг № 60</w:t>
            </w:r>
          </w:p>
          <w:p w:rsidR="003675CE" w:rsidRPr="00AD3833" w:rsidRDefault="003675CE" w:rsidP="00667393">
            <w:pPr>
              <w:spacing w:afterLines="20" w:after="48"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 мг № 60 (по решению врачебной комиссии)</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400 мг № 60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Оланзапин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10 мг № 28</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таблетки диспергируемые 10 мг № 28</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Рисперидон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 мг № 20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таблетки, покрытые оболочкой, 4 мг № 20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порошок для приготовления суспензии для внутримышечного введения пролонгированного действия </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25 мг № 1</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порошок для приготовления суспензии для </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внутримышечного введения пролонгированного действия 37,5 мг № 1 (по решению врачебной комиссии)</w:t>
            </w:r>
          </w:p>
          <w:p w:rsidR="003675CE" w:rsidRPr="00A76F35"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Тиоридазин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10 мг № 60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 мг № 60</w:t>
            </w:r>
          </w:p>
          <w:p w:rsidR="003675CE" w:rsidRPr="00AD3833" w:rsidRDefault="003675CE" w:rsidP="00667393">
            <w:pPr>
              <w:spacing w:after="120" w:line="240" w:lineRule="auto"/>
              <w:rPr>
                <w:rFonts w:ascii="Times New Roman" w:hAnsi="Times New Roman"/>
                <w:color w:val="000000"/>
                <w:sz w:val="10"/>
                <w:szCs w:val="10"/>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Трифлуоперазин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оболочкой 5 мг № 50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Флуфеназин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внутримышечного введения (масляный)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25 мг/мл 1 мл № 5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Хлорпромазин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драже 25 мг № 10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Антидепрессанты и препараты нормотимического действия</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Амитриптилин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Пароксетин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Сертралин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50 мг № 10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или № 14</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100 мг № 14</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Прочие препараты, влияющие на центральную нервную систему</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Винпоцетин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Пирацетам</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200 мг № 60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капсулы 400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685"/>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Пиридостигмина бромид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60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Солифенацин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5 мг № 30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lastRenderedPageBreak/>
              <w:t>таблетки, покрытые пленочной оболочкой, 10 мг № 30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lastRenderedPageBreak/>
              <w:t>Антибактериальные препараты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Амоксициллин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10"/>
                <w:szCs w:val="10"/>
                <w:lang w:eastAsia="ru-RU"/>
              </w:rPr>
            </w:pPr>
            <w:r w:rsidRPr="00AD3833">
              <w:rPr>
                <w:rFonts w:ascii="Times New Roman" w:hAnsi="Times New Roman"/>
                <w:color w:val="000000"/>
                <w:sz w:val="24"/>
                <w:szCs w:val="24"/>
                <w:lang w:eastAsia="ru-RU"/>
              </w:rPr>
              <w:t xml:space="preserve">гранулы для приготовления суспензии для приема внутрь </w:t>
            </w:r>
            <w:r w:rsidRPr="00AD3833">
              <w:rPr>
                <w:rFonts w:ascii="Times New Roman" w:hAnsi="Times New Roman"/>
                <w:color w:val="000000"/>
                <w:sz w:val="24"/>
                <w:szCs w:val="24"/>
                <w:lang w:eastAsia="ru-RU"/>
              </w:rPr>
              <w:br/>
              <w:t>250 мг/5 мл 40 г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Амоксициллин + клавулановая кислота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16"/>
                <w:szCs w:val="16"/>
                <w:lang w:eastAsia="ru-RU"/>
              </w:rPr>
            </w:pPr>
            <w:r w:rsidRPr="00AD3833">
              <w:rPr>
                <w:rFonts w:ascii="Times New Roman" w:hAnsi="Times New Roman"/>
                <w:color w:val="000000"/>
                <w:sz w:val="24"/>
                <w:szCs w:val="24"/>
                <w:lang w:eastAsia="ru-RU"/>
              </w:rPr>
              <w:t xml:space="preserve">порошок для приготовления суспензии для приема внутрь </w:t>
            </w:r>
            <w:r w:rsidRPr="00AD3833">
              <w:rPr>
                <w:rFonts w:ascii="Times New Roman" w:hAnsi="Times New Roman"/>
                <w:color w:val="000000"/>
                <w:sz w:val="24"/>
                <w:szCs w:val="24"/>
                <w:lang w:eastAsia="ru-RU"/>
              </w:rPr>
              <w:br/>
              <w:t xml:space="preserve">125 мг + 31,25 мг/5 мл 20 доз 25 г (для лечения пневмонии </w:t>
            </w:r>
            <w:r w:rsidRPr="00AD3833">
              <w:rPr>
                <w:rFonts w:ascii="Times New Roman" w:hAnsi="Times New Roman"/>
                <w:color w:val="000000"/>
                <w:sz w:val="24"/>
                <w:szCs w:val="24"/>
                <w:lang w:eastAsia="ru-RU"/>
              </w:rPr>
              <w:br/>
              <w:t>у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Азитромицин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16"/>
                <w:szCs w:val="16"/>
                <w:lang w:eastAsia="ru-RU"/>
              </w:rPr>
            </w:pPr>
            <w:r w:rsidRPr="00AD3833">
              <w:rPr>
                <w:rFonts w:ascii="Times New Roman" w:hAnsi="Times New Roman"/>
                <w:color w:val="000000"/>
                <w:sz w:val="24"/>
                <w:szCs w:val="24"/>
                <w:lang w:eastAsia="ru-RU"/>
              </w:rPr>
              <w:t>порошок для приготовления суспензии для приема внутрь</w:t>
            </w:r>
            <w:r w:rsidRPr="00AD3833">
              <w:rPr>
                <w:rFonts w:ascii="Times New Roman" w:hAnsi="Times New Roman"/>
                <w:color w:val="000000"/>
                <w:sz w:val="24"/>
                <w:szCs w:val="24"/>
                <w:lang w:eastAsia="ru-RU"/>
              </w:rPr>
              <w:br/>
              <w:t>200 мг/5 мл 10 г (</w:t>
            </w:r>
            <w:r w:rsidRPr="00AD3833">
              <w:rPr>
                <w:rFonts w:ascii="Times New Roman" w:hAnsi="Times New Roman"/>
                <w:iCs/>
                <w:color w:val="000000"/>
                <w:sz w:val="24"/>
                <w:szCs w:val="24"/>
                <w:lang w:eastAsia="ru-RU"/>
              </w:rPr>
              <w:t>при непереносимости антибиотиков группы пенициллина у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Сульфасалазин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кишечнорастворимой пленочной оболочкой, 500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bCs/>
                <w:color w:val="000000"/>
                <w:sz w:val="24"/>
                <w:szCs w:val="24"/>
                <w:lang w:eastAsia="ru-RU"/>
              </w:rPr>
              <w:t>Препараты для лечения туберкулеза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Аминосалициловая кислота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кишечнорастворимой оболочкой, </w:t>
            </w:r>
            <w:r w:rsidRPr="00AD3833">
              <w:rPr>
                <w:rFonts w:ascii="Times New Roman" w:hAnsi="Times New Roman"/>
                <w:color w:val="000000"/>
                <w:sz w:val="24"/>
                <w:szCs w:val="24"/>
                <w:lang w:eastAsia="ru-RU"/>
              </w:rPr>
              <w:br/>
              <w:t>1 г № 500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Бедаквилин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100 мг № 188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Изониазид + Лемофлоксацин+</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Пиразинамид + Этамбутол +</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Пиридоксин</w:t>
            </w:r>
          </w:p>
          <w:p w:rsidR="003675CE" w:rsidRPr="00DC7AE4" w:rsidRDefault="003675CE" w:rsidP="00667393">
            <w:pPr>
              <w:spacing w:after="0" w:line="240" w:lineRule="auto"/>
              <w:rPr>
                <w:rFonts w:ascii="Times New Roman" w:hAnsi="Times New Roman"/>
                <w:color w:val="000000"/>
                <w:sz w:val="12"/>
                <w:szCs w:val="12"/>
                <w:lang w:eastAsia="ru-RU"/>
              </w:rPr>
            </w:pP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135 мг + 200 мг + 370 мг + 325 мг + 10 мг №50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Изониазид +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Пиразинамид +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Рифампицин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Этамбутол</w:t>
            </w:r>
          </w:p>
          <w:p w:rsidR="003675CE" w:rsidRPr="00AD3833" w:rsidRDefault="003675CE" w:rsidP="00667393">
            <w:pPr>
              <w:spacing w:after="0" w:line="240" w:lineRule="auto"/>
              <w:rPr>
                <w:rFonts w:ascii="Times New Roman" w:hAnsi="Times New Roman"/>
                <w:color w:val="000000"/>
                <w:sz w:val="24"/>
                <w:szCs w:val="24"/>
                <w:lang w:eastAsia="ru-RU"/>
              </w:rPr>
            </w:pP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75 мг + 400 мг + 150 мг + 275 мг № 50</w:t>
            </w:r>
          </w:p>
          <w:p w:rsidR="003675CE" w:rsidRPr="00AD3833" w:rsidRDefault="003675CE" w:rsidP="00667393">
            <w:pPr>
              <w:spacing w:after="12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Изониазид +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Пиразинамид +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Рифампицин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Этамбутол + </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[Пиридоксин]</w:t>
            </w:r>
          </w:p>
          <w:p w:rsidR="003675CE" w:rsidRPr="00DC7AE4" w:rsidRDefault="003675CE" w:rsidP="00667393">
            <w:pPr>
              <w:spacing w:after="0" w:line="240" w:lineRule="auto"/>
              <w:rPr>
                <w:rFonts w:ascii="Times New Roman" w:hAnsi="Times New Roman"/>
                <w:color w:val="000000"/>
                <w:sz w:val="12"/>
                <w:szCs w:val="12"/>
                <w:lang w:eastAsia="ru-RU"/>
              </w:rPr>
            </w:pP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оболочкой, 60 мг + 300 мг + 120 мг + 225 мг + 20 мг № 50 </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75 мг + 400 мг + 150 мг + 275 мг + 10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Изониазид + </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Этамбутол</w:t>
            </w:r>
          </w:p>
          <w:p w:rsidR="003675CE" w:rsidRPr="00DC7AE4" w:rsidRDefault="003675CE" w:rsidP="00667393">
            <w:pPr>
              <w:spacing w:after="0" w:line="240" w:lineRule="auto"/>
              <w:rPr>
                <w:rFonts w:ascii="Times New Roman" w:hAnsi="Times New Roman"/>
                <w:color w:val="000000"/>
                <w:sz w:val="12"/>
                <w:szCs w:val="12"/>
                <w:lang w:eastAsia="ru-RU"/>
              </w:rPr>
            </w:pP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sz w:val="24"/>
                <w:szCs w:val="24"/>
                <w:lang w:eastAsia="ru-RU"/>
              </w:rPr>
            </w:pPr>
            <w:r w:rsidRPr="00AD3833">
              <w:rPr>
                <w:rFonts w:ascii="Times New Roman" w:hAnsi="Times New Roman"/>
                <w:sz w:val="24"/>
                <w:szCs w:val="24"/>
                <w:lang w:eastAsia="ru-RU"/>
              </w:rPr>
              <w:t>таблетки  150 мг + 400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Изониазид + Пиразинамид </w:t>
            </w:r>
          </w:p>
          <w:p w:rsidR="003675CE" w:rsidRPr="00DC7AE4" w:rsidRDefault="003675CE" w:rsidP="00667393">
            <w:pPr>
              <w:spacing w:after="0" w:line="240" w:lineRule="auto"/>
              <w:rPr>
                <w:rFonts w:ascii="Times New Roman" w:hAnsi="Times New Roman"/>
                <w:color w:val="000000"/>
                <w:sz w:val="12"/>
                <w:szCs w:val="12"/>
                <w:lang w:eastAsia="ru-RU"/>
              </w:rPr>
            </w:pP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150 мг + 500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Изониазид + Пиразинамид + Рифампицин</w:t>
            </w:r>
          </w:p>
          <w:p w:rsidR="003675CE" w:rsidRPr="00DC7AE4" w:rsidRDefault="003675CE" w:rsidP="00667393">
            <w:pPr>
              <w:spacing w:after="0" w:line="240" w:lineRule="auto"/>
              <w:rPr>
                <w:rFonts w:ascii="Times New Roman" w:hAnsi="Times New Roman"/>
                <w:color w:val="000000"/>
                <w:sz w:val="12"/>
                <w:szCs w:val="12"/>
                <w:lang w:eastAsia="ru-RU"/>
              </w:rPr>
            </w:pP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диспергируемые 30 мг + 150 мг + 60 мг № 84</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диспергируемые 150 мг + 375 мг + 150 мг № 84</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Ломефлоксацин</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400 мг № 5</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400 мг № 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DC7AE4" w:rsidRDefault="003675CE" w:rsidP="00667393">
            <w:pPr>
              <w:spacing w:after="0" w:line="240" w:lineRule="auto"/>
              <w:rPr>
                <w:rFonts w:ascii="Times New Roman" w:hAnsi="Times New Roman"/>
                <w:color w:val="000000"/>
                <w:sz w:val="12"/>
                <w:szCs w:val="12"/>
                <w:lang w:eastAsia="ru-RU"/>
              </w:rPr>
            </w:pPr>
            <w:r w:rsidRPr="00AD3833">
              <w:rPr>
                <w:rFonts w:ascii="Times New Roman" w:hAnsi="Times New Roman"/>
                <w:color w:val="000000"/>
                <w:sz w:val="24"/>
                <w:szCs w:val="24"/>
                <w:lang w:eastAsia="ru-RU"/>
              </w:rPr>
              <w:lastRenderedPageBreak/>
              <w:t>Ломефлоксацин + Пиразинамид + Протионамид + Этамбутол + [Пиридоксин]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200 мг + 370 мг + 150 мг + 325 мг + 10 мг № 50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таблетки, покрытые пленочной оболочкой 200 мг + 370 мг + 150 мг+325 мг+10 мг № 100</w:t>
            </w:r>
          </w:p>
          <w:p w:rsidR="003675CE" w:rsidRPr="00AD3833" w:rsidRDefault="003675CE" w:rsidP="00667393">
            <w:pPr>
              <w:spacing w:after="12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Изониазид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300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Офлоксацин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пленочной оболочкой, 800 мг № 10</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200 мг № 10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Пиразинамид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500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Протионамид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250 мг № 50,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Рифабутин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150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Рифампицин</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150 мг № 100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300 мг № 100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450 мг № 100</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600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Циклосерин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250 мг № 30,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Этамбутол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400 мг № 100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таблетки 600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Противовирусные препараты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Интерферон альфа-2в</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лиофилизат для приготовления раствора для инъекций </w:t>
            </w:r>
            <w:r w:rsidRPr="00AD3833">
              <w:rPr>
                <w:rFonts w:ascii="Times New Roman" w:hAnsi="Times New Roman"/>
                <w:color w:val="000000"/>
                <w:sz w:val="24"/>
                <w:szCs w:val="24"/>
                <w:lang w:eastAsia="ru-RU"/>
              </w:rPr>
              <w:br/>
              <w:t>и местного применения 3 млн. МЕ № 5 (по решению врачебной комиссии)</w:t>
            </w:r>
          </w:p>
          <w:p w:rsidR="003675CE" w:rsidRPr="006E5F1C" w:rsidRDefault="003675CE" w:rsidP="00667393">
            <w:pPr>
              <w:spacing w:after="0" w:line="240" w:lineRule="auto"/>
              <w:rPr>
                <w:rFonts w:ascii="Times New Roman" w:hAnsi="Times New Roman"/>
                <w:color w:val="000000"/>
                <w:sz w:val="2"/>
                <w:szCs w:val="2"/>
                <w:lang w:eastAsia="ru-RU"/>
              </w:rPr>
            </w:pP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sz w:val="24"/>
                <w:szCs w:val="24"/>
              </w:rPr>
              <w:t xml:space="preserve">лиофилизат для приготовления раствора для инъекций </w:t>
            </w:r>
            <w:r w:rsidRPr="00AD3833">
              <w:rPr>
                <w:rFonts w:ascii="Times New Roman" w:hAnsi="Times New Roman"/>
                <w:sz w:val="24"/>
                <w:szCs w:val="24"/>
              </w:rPr>
              <w:br/>
              <w:t>и местного применения 5 млн. МЕ № 5 (по решению врачебной комиссии</w:t>
            </w:r>
            <w:r w:rsidRPr="00AD3833">
              <w:rPr>
                <w:sz w:val="26"/>
                <w:szCs w:val="26"/>
              </w:rPr>
              <w:t xml:space="preserve"> </w:t>
            </w:r>
            <w:r w:rsidRPr="00AD3833">
              <w:rPr>
                <w:rFonts w:ascii="Times New Roman" w:hAnsi="Times New Roman"/>
                <w:sz w:val="24"/>
                <w:szCs w:val="24"/>
              </w:rPr>
              <w:t>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Интерферон бета -1а</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внутримышечного введения 6 млн. МЕ № 4 (по решению врачебной комиссии)</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раствор для подкожного введения 22 мкг / 0,5 мл № 3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подкожного введения 44 мкг / 0,5 мл № 3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p w:rsidR="003675CE" w:rsidRPr="006E5F1C" w:rsidRDefault="003675CE" w:rsidP="00667393">
            <w:pPr>
              <w:spacing w:after="2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Интерферон бета -1в</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подкожного введения 9,6 млн. МЕ № 15 (по решению врачебной комиссии)</w:t>
            </w:r>
          </w:p>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подкожного введения 8 млн.МЕ 0,5 мл № 15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подкожного введения 8 млн.МЕ 0,5 мл № 5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p w:rsidR="003675CE" w:rsidRPr="00AD3833" w:rsidRDefault="003675CE" w:rsidP="00667393">
            <w:pPr>
              <w:spacing w:after="2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 xml:space="preserve">Абакавир                               </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приема внутрь 20 мг/мл 240 мл</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таблетки, покрытые пленочной оболочкой, 150 мг № 60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Абакавир + ламивудин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iCs/>
                <w:color w:val="000000"/>
                <w:sz w:val="24"/>
                <w:szCs w:val="24"/>
                <w:lang w:eastAsia="ru-RU"/>
              </w:rPr>
            </w:pPr>
            <w:r w:rsidRPr="00AD3833">
              <w:rPr>
                <w:rFonts w:ascii="Times New Roman" w:hAnsi="Times New Roman"/>
                <w:color w:val="000000"/>
                <w:spacing w:val="-6"/>
                <w:sz w:val="24"/>
                <w:szCs w:val="24"/>
                <w:lang w:eastAsia="ru-RU"/>
              </w:rPr>
              <w:t xml:space="preserve">таблетки, покрытые пленочной оболочкой, 600 мг + 300 мг </w:t>
            </w:r>
            <w:r>
              <w:rPr>
                <w:rFonts w:ascii="Times New Roman" w:hAnsi="Times New Roman"/>
                <w:color w:val="000000"/>
                <w:spacing w:val="-6"/>
                <w:sz w:val="24"/>
                <w:szCs w:val="24"/>
                <w:lang w:eastAsia="ru-RU"/>
              </w:rPr>
              <w:br/>
            </w:r>
            <w:r w:rsidRPr="00AD3833">
              <w:rPr>
                <w:rFonts w:ascii="Times New Roman" w:hAnsi="Times New Roman"/>
                <w:color w:val="000000"/>
                <w:spacing w:val="-6"/>
                <w:sz w:val="24"/>
                <w:szCs w:val="24"/>
                <w:lang w:eastAsia="ru-RU"/>
              </w:rPr>
              <w:t>№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Атазанавир</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200 мг № 60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капсулы 150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Дарунавир</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300 мг № 120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400 мг № 60</w:t>
            </w:r>
          </w:p>
          <w:p w:rsidR="003675CE" w:rsidRPr="00AD3833" w:rsidRDefault="003675CE" w:rsidP="00667393">
            <w:pPr>
              <w:spacing w:after="120" w:line="240" w:lineRule="auto"/>
              <w:rPr>
                <w:rFonts w:ascii="Times New Roman" w:hAnsi="Times New Roman"/>
                <w:color w:val="000000"/>
                <w:spacing w:val="-6"/>
                <w:sz w:val="24"/>
                <w:szCs w:val="24"/>
                <w:lang w:eastAsia="ru-RU"/>
              </w:rPr>
            </w:pPr>
            <w:r w:rsidRPr="00AD3833">
              <w:rPr>
                <w:rFonts w:ascii="Times New Roman" w:hAnsi="Times New Roman"/>
                <w:color w:val="000000"/>
                <w:sz w:val="24"/>
                <w:szCs w:val="24"/>
                <w:lang w:eastAsia="ru-RU"/>
              </w:rPr>
              <w:t>таблетки, покрытые пленочной оболочкой, 600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Диданозин</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кишечнорастворимые 125 мг № 30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кишечнорастворимые 250 мг № 30</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кишечнорастворимые 400 мг № 30</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порошок для приготовления раствора для приема внутрь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2,0 г</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Зидовудин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приема внутрь 50 мг/5 мл 200 мл</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300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Ламивудин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приема внутрь 10 мг/мл 240 мл</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150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Ламивудин + зидовудин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16"/>
                <w:szCs w:val="16"/>
                <w:lang w:eastAsia="ru-RU"/>
              </w:rPr>
            </w:pPr>
            <w:r w:rsidRPr="00AD3833">
              <w:rPr>
                <w:rFonts w:ascii="Times New Roman" w:hAnsi="Times New Roman"/>
                <w:color w:val="000000"/>
                <w:sz w:val="24"/>
                <w:szCs w:val="24"/>
                <w:lang w:eastAsia="ru-RU"/>
              </w:rPr>
              <w:t>таблетки, покрытые пленочной оболочкой, 150 мг + 300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Лопинавир + ритонавир</w:t>
            </w:r>
          </w:p>
        </w:tc>
        <w:tc>
          <w:tcPr>
            <w:tcW w:w="3436" w:type="pct"/>
            <w:gridSpan w:val="3"/>
            <w:tcMar>
              <w:top w:w="28" w:type="dxa"/>
              <w:bottom w:w="28" w:type="dxa"/>
            </w:tcMar>
          </w:tcPr>
          <w:p w:rsidR="003675CE" w:rsidRDefault="003675CE" w:rsidP="00667393">
            <w:pPr>
              <w:spacing w:after="20" w:line="240" w:lineRule="auto"/>
              <w:ind w:right="-113"/>
              <w:rPr>
                <w:rFonts w:ascii="Times New Roman" w:hAnsi="Times New Roman"/>
                <w:color w:val="000000"/>
                <w:sz w:val="24"/>
                <w:szCs w:val="24"/>
                <w:lang w:eastAsia="ru-RU"/>
              </w:rPr>
            </w:pPr>
            <w:r w:rsidRPr="00AD3833">
              <w:rPr>
                <w:rFonts w:ascii="Times New Roman" w:hAnsi="Times New Roman"/>
                <w:color w:val="000000"/>
                <w:spacing w:val="-4"/>
                <w:sz w:val="24"/>
                <w:szCs w:val="24"/>
                <w:lang w:eastAsia="ru-RU"/>
              </w:rPr>
              <w:t>таблетки, покрытые пленочной оболочкой, 200 мг + 50 мг № 120</w:t>
            </w:r>
            <w:r>
              <w:rPr>
                <w:rFonts w:ascii="Times New Roman" w:hAnsi="Times New Roman"/>
                <w:color w:val="000000"/>
                <w:spacing w:val="-4"/>
                <w:sz w:val="24"/>
                <w:szCs w:val="24"/>
                <w:lang w:eastAsia="ru-RU"/>
              </w:rPr>
              <w:br/>
            </w:r>
            <w:r w:rsidRPr="00AD3833">
              <w:rPr>
                <w:rFonts w:ascii="Times New Roman" w:hAnsi="Times New Roman"/>
                <w:color w:val="000000"/>
                <w:sz w:val="24"/>
                <w:szCs w:val="24"/>
                <w:lang w:eastAsia="ru-RU"/>
              </w:rPr>
              <w:t xml:space="preserve">таблетки, покрытые пленочной оболочкой, 100 мг + 25 мг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60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раствор для приема внутрь 60 мл № 5</w:t>
            </w:r>
          </w:p>
          <w:p w:rsidR="003675CE" w:rsidRPr="00441A1C" w:rsidRDefault="003675CE" w:rsidP="00667393">
            <w:pPr>
              <w:spacing w:after="20" w:line="240" w:lineRule="auto"/>
              <w:ind w:right="-113"/>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Невирапин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200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Ралтегравир</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400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Рилпивирин + Тенофовир + Эмтрицитабин</w:t>
            </w:r>
          </w:p>
          <w:p w:rsidR="003675CE" w:rsidRPr="00D40A39" w:rsidRDefault="003675CE" w:rsidP="00667393">
            <w:pPr>
              <w:spacing w:after="0" w:line="240" w:lineRule="auto"/>
              <w:rPr>
                <w:rFonts w:ascii="Times New Roman" w:hAnsi="Times New Roman"/>
                <w:color w:val="000000"/>
                <w:sz w:val="12"/>
                <w:szCs w:val="12"/>
                <w:lang w:eastAsia="ru-RU"/>
              </w:rPr>
            </w:pP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25 мг + 300 мг + 200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Ритонавир</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100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Саквинавир</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500 мг № 120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Ставудин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40 мг № 56</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30 мг № 56</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Тенофовир</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300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Фосампренавир</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700 мг № 60</w:t>
            </w:r>
          </w:p>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суспензия для приема внутрь 50 мг/мл 225 мл</w:t>
            </w:r>
          </w:p>
          <w:p w:rsidR="003675CE" w:rsidRPr="00C17775" w:rsidRDefault="003675CE" w:rsidP="00667393">
            <w:pPr>
              <w:spacing w:after="2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Эфавиренз</w:t>
            </w:r>
          </w:p>
        </w:tc>
        <w:tc>
          <w:tcPr>
            <w:tcW w:w="3436" w:type="pct"/>
            <w:gridSpan w:val="3"/>
            <w:tcMar>
              <w:top w:w="28" w:type="dxa"/>
              <w:bottom w:w="28" w:type="dxa"/>
            </w:tcMar>
          </w:tcPr>
          <w:p w:rsidR="003675CE"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600 мг № 30</w:t>
            </w:r>
          </w:p>
          <w:p w:rsidR="003675CE" w:rsidRPr="00AD3833" w:rsidRDefault="003675CE" w:rsidP="00667393">
            <w:pPr>
              <w:spacing w:after="12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Противопротозойные и противопаразитарные препараты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Гидроксихлорохин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200 мг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440" w:type="pct"/>
            <w:tcMar>
              <w:top w:w="28" w:type="dxa"/>
              <w:bottom w:w="28" w:type="dxa"/>
            </w:tcMar>
          </w:tcPr>
          <w:p w:rsidR="003675CE" w:rsidRPr="00AD3833" w:rsidRDefault="003675CE" w:rsidP="00667393">
            <w:pPr>
              <w:tabs>
                <w:tab w:val="left" w:pos="210"/>
                <w:tab w:val="left" w:pos="2985"/>
              </w:tabs>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Пирантел</w:t>
            </w:r>
            <w:r w:rsidRPr="00AD3833">
              <w:rPr>
                <w:rFonts w:ascii="Times New Roman" w:hAnsi="Times New Roman"/>
                <w:color w:val="000000"/>
                <w:sz w:val="24"/>
                <w:szCs w:val="24"/>
                <w:lang w:eastAsia="ru-RU"/>
              </w:rPr>
              <w:tab/>
            </w: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суспензия для приема внутрь 250 мг/5 мл 15 мл</w:t>
            </w:r>
          </w:p>
        </w:tc>
        <w:tc>
          <w:tcPr>
            <w:tcW w:w="124" w:type="pct"/>
          </w:tcPr>
          <w:p w:rsidR="003675CE" w:rsidRPr="00AD3833" w:rsidRDefault="003675CE" w:rsidP="00667393">
            <w:pPr>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Детоксицирующие средства, включая антидоты</w:t>
            </w:r>
          </w:p>
        </w:tc>
        <w:tc>
          <w:tcPr>
            <w:tcW w:w="124" w:type="pct"/>
          </w:tcPr>
          <w:p w:rsidR="003675CE" w:rsidRPr="00AD3833" w:rsidRDefault="003675CE" w:rsidP="00667393">
            <w:pPr>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440" w:type="pct"/>
            <w:tcMar>
              <w:top w:w="28" w:type="dxa"/>
              <w:bottom w:w="28" w:type="dxa"/>
            </w:tcMar>
          </w:tcPr>
          <w:p w:rsidR="003675CE" w:rsidRPr="00AD3833" w:rsidRDefault="003675CE" w:rsidP="00667393">
            <w:pPr>
              <w:tabs>
                <w:tab w:val="left" w:pos="210"/>
                <w:tab w:val="left" w:pos="2985"/>
              </w:tabs>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Деферазирокс</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диспергируемые 500 № 84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областная детская клиническая больница имени П.Г. Выжлецова»)</w:t>
            </w:r>
          </w:p>
        </w:tc>
        <w:tc>
          <w:tcPr>
            <w:tcW w:w="124" w:type="pct"/>
          </w:tcPr>
          <w:p w:rsidR="003675CE" w:rsidRPr="00AD3833" w:rsidRDefault="003675CE" w:rsidP="00667393">
            <w:pPr>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Цитостатики и гормоны для лечения опухолей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Азатиоприн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50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Анастрозол</w:t>
            </w: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таблетки, покрытые пленочной оболочкой, 1 мг № 28</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Бусерелин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sz w:val="24"/>
                <w:szCs w:val="24"/>
              </w:rPr>
              <w:t xml:space="preserve">лиофилизат для приготовления суспензии пролонгированного высвобождения для в/м введения </w:t>
            </w:r>
            <w:r>
              <w:rPr>
                <w:rFonts w:ascii="Times New Roman" w:hAnsi="Times New Roman"/>
                <w:sz w:val="24"/>
                <w:szCs w:val="24"/>
              </w:rPr>
              <w:br/>
            </w:r>
            <w:r w:rsidRPr="00AD3833">
              <w:rPr>
                <w:rFonts w:ascii="Times New Roman" w:hAnsi="Times New Roman"/>
                <w:sz w:val="24"/>
                <w:szCs w:val="24"/>
              </w:rPr>
              <w:t>3,75 мг в комплекте с растворителем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Бикалутамид</w:t>
            </w:r>
          </w:p>
        </w:tc>
        <w:tc>
          <w:tcPr>
            <w:tcW w:w="3436" w:type="pct"/>
            <w:gridSpan w:val="3"/>
            <w:tcMar>
              <w:top w:w="28" w:type="dxa"/>
              <w:bottom w:w="28" w:type="dxa"/>
            </w:tcMar>
          </w:tcPr>
          <w:p w:rsidR="003675CE" w:rsidRDefault="003675CE" w:rsidP="00667393">
            <w:pPr>
              <w:autoSpaceDE w:val="0"/>
              <w:autoSpaceDN w:val="0"/>
              <w:adjustRightInd w:val="0"/>
              <w:spacing w:after="40" w:line="240" w:lineRule="auto"/>
              <w:rPr>
                <w:rFonts w:ascii="Times New Roman" w:hAnsi="Times New Roman"/>
                <w:iCs/>
                <w:sz w:val="24"/>
                <w:szCs w:val="24"/>
              </w:rPr>
            </w:pPr>
            <w:r w:rsidRPr="00AD3833">
              <w:rPr>
                <w:rFonts w:ascii="Times New Roman" w:hAnsi="Times New Roman"/>
                <w:sz w:val="24"/>
                <w:szCs w:val="24"/>
              </w:rPr>
              <w:t xml:space="preserve">таблетки, покрытые пленочной оболочкой, 50 мг № </w:t>
            </w:r>
            <w:r w:rsidRPr="00AD3833">
              <w:rPr>
                <w:rFonts w:ascii="Times New Roman" w:hAnsi="Times New Roman"/>
                <w:iCs/>
                <w:sz w:val="24"/>
                <w:szCs w:val="24"/>
              </w:rPr>
              <w:t xml:space="preserve">28 </w:t>
            </w:r>
            <w:r w:rsidRPr="00AD3833">
              <w:rPr>
                <w:rFonts w:ascii="Times New Roman" w:hAnsi="Times New Roman"/>
                <w:iCs/>
                <w:sz w:val="24"/>
                <w:szCs w:val="24"/>
              </w:rPr>
              <w:b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AD3833" w:rsidRDefault="003675CE" w:rsidP="00667393">
            <w:pPr>
              <w:autoSpaceDE w:val="0"/>
              <w:autoSpaceDN w:val="0"/>
              <w:adjustRightInd w:val="0"/>
              <w:spacing w:after="120" w:line="240" w:lineRule="auto"/>
              <w:rPr>
                <w:rFonts w:ascii="Times New Roman" w:hAnsi="Times New Roman"/>
                <w:color w:val="000000"/>
                <w:sz w:val="24"/>
                <w:szCs w:val="24"/>
                <w:lang w:eastAsia="ru-RU"/>
              </w:rPr>
            </w:pPr>
            <w:r w:rsidRPr="00AD3833">
              <w:rPr>
                <w:rFonts w:ascii="Times New Roman" w:hAnsi="Times New Roman"/>
                <w:sz w:val="24"/>
                <w:szCs w:val="24"/>
              </w:rPr>
              <w:t xml:space="preserve">таблетки, покрытые пленочной оболочкой, 150 мг № 28 </w:t>
            </w:r>
            <w:r w:rsidRPr="00AD3833">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Рибоциклиб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таблетки, покрытые пленочной оболочкой 200 мг №</w:t>
            </w:r>
            <w:r>
              <w:rPr>
                <w:rFonts w:ascii="Times New Roman" w:hAnsi="Times New Roman"/>
                <w:sz w:val="24"/>
                <w:szCs w:val="24"/>
              </w:rPr>
              <w:t xml:space="preserve"> </w:t>
            </w:r>
            <w:r w:rsidRPr="00AD3833">
              <w:rPr>
                <w:rFonts w:ascii="Times New Roman" w:hAnsi="Times New Roman"/>
                <w:sz w:val="24"/>
                <w:szCs w:val="24"/>
              </w:rPr>
              <w:t xml:space="preserve">42, </w:t>
            </w:r>
            <w:r>
              <w:rPr>
                <w:rFonts w:ascii="Times New Roman" w:hAnsi="Times New Roman"/>
                <w:sz w:val="24"/>
                <w:szCs w:val="24"/>
              </w:rPr>
              <w:br/>
            </w:r>
            <w:r w:rsidRPr="00AD3833">
              <w:rPr>
                <w:rFonts w:ascii="Times New Roman" w:hAnsi="Times New Roman"/>
                <w:sz w:val="24"/>
                <w:szCs w:val="24"/>
              </w:rPr>
              <w:t xml:space="preserve">№ 63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Лапатиниб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iCs/>
                <w:sz w:val="24"/>
                <w:szCs w:val="24"/>
              </w:rPr>
            </w:pPr>
            <w:r w:rsidRPr="00AD3833">
              <w:rPr>
                <w:rFonts w:ascii="Times New Roman" w:hAnsi="Times New Roman"/>
                <w:sz w:val="24"/>
                <w:szCs w:val="24"/>
              </w:rPr>
              <w:t xml:space="preserve">таблетки, покрытые пленочной оболочкой 250 мг №70, №140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Ленватиниб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28" w:lineRule="auto"/>
              <w:rPr>
                <w:rFonts w:ascii="Times New Roman" w:hAnsi="Times New Roman"/>
                <w:sz w:val="24"/>
                <w:szCs w:val="24"/>
              </w:rPr>
            </w:pPr>
            <w:r w:rsidRPr="00AD3833">
              <w:rPr>
                <w:rFonts w:ascii="Times New Roman" w:hAnsi="Times New Roman"/>
                <w:sz w:val="24"/>
                <w:szCs w:val="24"/>
              </w:rPr>
              <w:t xml:space="preserve">капсулы 4 мг № 30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AD3833" w:rsidRDefault="003675CE" w:rsidP="00667393">
            <w:pPr>
              <w:autoSpaceDE w:val="0"/>
              <w:autoSpaceDN w:val="0"/>
              <w:adjustRightInd w:val="0"/>
              <w:spacing w:after="120" w:line="228" w:lineRule="auto"/>
              <w:rPr>
                <w:rFonts w:ascii="Times New Roman" w:hAnsi="Times New Roman"/>
                <w:sz w:val="24"/>
                <w:szCs w:val="24"/>
              </w:rPr>
            </w:pPr>
            <w:r w:rsidRPr="00AD3833">
              <w:rPr>
                <w:rFonts w:ascii="Times New Roman" w:hAnsi="Times New Roman"/>
                <w:sz w:val="24"/>
                <w:szCs w:val="24"/>
              </w:rPr>
              <w:t xml:space="preserve">капсулы 10 мг № 30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Афатиниб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4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20 мг № 30 </w:t>
            </w:r>
            <w:r>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AD3833" w:rsidRDefault="003675CE" w:rsidP="00667393">
            <w:pPr>
              <w:autoSpaceDE w:val="0"/>
              <w:autoSpaceDN w:val="0"/>
              <w:adjustRightInd w:val="0"/>
              <w:spacing w:after="4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30 мг № 30 </w:t>
            </w:r>
            <w:r>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AD3833" w:rsidRDefault="003675CE" w:rsidP="00667393">
            <w:pPr>
              <w:autoSpaceDE w:val="0"/>
              <w:autoSpaceDN w:val="0"/>
              <w:adjustRightInd w:val="0"/>
              <w:spacing w:after="4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40 мг № 30 </w:t>
            </w:r>
            <w:r>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Default="003675CE" w:rsidP="00667393">
            <w:pPr>
              <w:autoSpaceDE w:val="0"/>
              <w:autoSpaceDN w:val="0"/>
              <w:adjustRightInd w:val="0"/>
              <w:spacing w:after="20" w:line="240" w:lineRule="auto"/>
              <w:rPr>
                <w:rFonts w:ascii="Times New Roman" w:hAnsi="Times New Roman"/>
                <w:iCs/>
                <w:sz w:val="24"/>
                <w:szCs w:val="24"/>
              </w:rPr>
            </w:pPr>
            <w:r w:rsidRPr="00AD3833">
              <w:rPr>
                <w:rFonts w:ascii="Times New Roman" w:hAnsi="Times New Roman"/>
                <w:sz w:val="24"/>
                <w:szCs w:val="24"/>
              </w:rPr>
              <w:t xml:space="preserve">таблетки, покрытые пленочной оболочкой 50 мг № 30 </w:t>
            </w:r>
            <w:r>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873E97" w:rsidRDefault="003675CE" w:rsidP="00667393">
            <w:pPr>
              <w:autoSpaceDE w:val="0"/>
              <w:autoSpaceDN w:val="0"/>
              <w:adjustRightInd w:val="0"/>
              <w:spacing w:after="20" w:line="240" w:lineRule="auto"/>
              <w:rPr>
                <w:rFonts w:ascii="Times New Roman" w:hAnsi="Times New Roman"/>
                <w:sz w:val="12"/>
                <w:szCs w:val="12"/>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Гозерелин</w:t>
            </w:r>
          </w:p>
        </w:tc>
        <w:tc>
          <w:tcPr>
            <w:tcW w:w="3436" w:type="pct"/>
            <w:gridSpan w:val="3"/>
            <w:tcMar>
              <w:top w:w="28" w:type="dxa"/>
              <w:bottom w:w="28" w:type="dxa"/>
            </w:tcMar>
          </w:tcPr>
          <w:p w:rsidR="003675CE" w:rsidRDefault="003675CE" w:rsidP="00667393">
            <w:pPr>
              <w:autoSpaceDE w:val="0"/>
              <w:autoSpaceDN w:val="0"/>
              <w:adjustRightInd w:val="0"/>
              <w:spacing w:after="20" w:line="228" w:lineRule="auto"/>
              <w:rPr>
                <w:rFonts w:ascii="Times New Roman" w:hAnsi="Times New Roman"/>
                <w:iCs/>
                <w:sz w:val="24"/>
                <w:szCs w:val="24"/>
              </w:rPr>
            </w:pPr>
            <w:r w:rsidRPr="00AD3833">
              <w:rPr>
                <w:rFonts w:ascii="Times New Roman" w:hAnsi="Times New Roman"/>
                <w:sz w:val="24"/>
                <w:szCs w:val="24"/>
              </w:rPr>
              <w:t xml:space="preserve">капсула для подкожного введения пролонгированного действия 10,8 мг шприц № 1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1A4FFD" w:rsidRDefault="003675CE" w:rsidP="00667393">
            <w:pPr>
              <w:autoSpaceDE w:val="0"/>
              <w:autoSpaceDN w:val="0"/>
              <w:adjustRightInd w:val="0"/>
              <w:spacing w:after="20" w:line="228" w:lineRule="auto"/>
              <w:rPr>
                <w:rFonts w:ascii="Times New Roman" w:hAnsi="Times New Roman"/>
                <w:iCs/>
                <w:sz w:val="4"/>
                <w:szCs w:val="4"/>
              </w:rPr>
            </w:pPr>
          </w:p>
          <w:p w:rsidR="003675CE" w:rsidRDefault="003675CE" w:rsidP="00667393">
            <w:pPr>
              <w:autoSpaceDE w:val="0"/>
              <w:autoSpaceDN w:val="0"/>
              <w:adjustRightInd w:val="0"/>
              <w:spacing w:after="20" w:line="228" w:lineRule="auto"/>
              <w:rPr>
                <w:rFonts w:ascii="Times New Roman" w:hAnsi="Times New Roman"/>
                <w:iCs/>
                <w:sz w:val="24"/>
                <w:szCs w:val="24"/>
              </w:rPr>
            </w:pPr>
            <w:r w:rsidRPr="00AD3833">
              <w:rPr>
                <w:rFonts w:ascii="Times New Roman" w:hAnsi="Times New Roman"/>
                <w:sz w:val="24"/>
                <w:szCs w:val="24"/>
              </w:rPr>
              <w:t>капсула для подкожного введения пролонгированного действия 3,6 мг шприц № 1</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356F38" w:rsidRDefault="003675CE" w:rsidP="00667393">
            <w:pPr>
              <w:autoSpaceDE w:val="0"/>
              <w:autoSpaceDN w:val="0"/>
              <w:adjustRightInd w:val="0"/>
              <w:spacing w:after="20" w:line="228" w:lineRule="auto"/>
              <w:rPr>
                <w:rFonts w:ascii="Times New Roman" w:hAnsi="Times New Roman"/>
                <w:sz w:val="12"/>
                <w:szCs w:val="12"/>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Дазатиниб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28"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50 мг № 60 </w:t>
            </w:r>
            <w:r>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Кобиметиниб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28"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20 мг № 63 </w:t>
            </w:r>
            <w:r>
              <w:rPr>
                <w:rFonts w:ascii="Times New Roman" w:hAnsi="Times New Roman"/>
                <w:sz w:val="24"/>
                <w:szCs w:val="24"/>
              </w:rPr>
              <w:br/>
            </w:r>
            <w:r w:rsidRPr="00AD3833">
              <w:rPr>
                <w:rFonts w:ascii="Times New Roman" w:hAnsi="Times New Roman"/>
                <w:iCs/>
                <w:sz w:val="24"/>
                <w:szCs w:val="24"/>
              </w:rPr>
              <w:t xml:space="preserve">(по решению врачебной комиссии государственного бюджетного учреждения здравоохранения Архангельской </w:t>
            </w:r>
            <w:r w:rsidRPr="00AD3833">
              <w:rPr>
                <w:rFonts w:ascii="Times New Roman" w:hAnsi="Times New Roman"/>
                <w:iCs/>
                <w:sz w:val="24"/>
                <w:szCs w:val="24"/>
              </w:rPr>
              <w:lastRenderedPageBreak/>
              <w:t>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Руксолитиниб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28" w:lineRule="auto"/>
              <w:rPr>
                <w:rFonts w:ascii="Times New Roman" w:hAnsi="Times New Roman"/>
                <w:sz w:val="24"/>
                <w:szCs w:val="24"/>
              </w:rPr>
            </w:pPr>
            <w:r w:rsidRPr="00AD3833">
              <w:rPr>
                <w:rFonts w:ascii="Times New Roman" w:hAnsi="Times New Roman"/>
                <w:sz w:val="24"/>
                <w:szCs w:val="24"/>
              </w:rPr>
              <w:t xml:space="preserve">таблетки 15 мг № 56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Иксазомиб</w:t>
            </w:r>
          </w:p>
        </w:tc>
        <w:tc>
          <w:tcPr>
            <w:tcW w:w="3436" w:type="pct"/>
            <w:gridSpan w:val="3"/>
            <w:tcMar>
              <w:top w:w="28" w:type="dxa"/>
              <w:bottom w:w="28" w:type="dxa"/>
            </w:tcMar>
          </w:tcPr>
          <w:p w:rsidR="003675CE" w:rsidRDefault="003675CE" w:rsidP="00667393">
            <w:pPr>
              <w:autoSpaceDE w:val="0"/>
              <w:autoSpaceDN w:val="0"/>
              <w:adjustRightInd w:val="0"/>
              <w:spacing w:after="40" w:line="240" w:lineRule="auto"/>
              <w:rPr>
                <w:rFonts w:ascii="Times New Roman" w:hAnsi="Times New Roman"/>
                <w:iCs/>
                <w:sz w:val="24"/>
                <w:szCs w:val="24"/>
              </w:rPr>
            </w:pPr>
            <w:r w:rsidRPr="00AD3833">
              <w:rPr>
                <w:rFonts w:ascii="Times New Roman" w:hAnsi="Times New Roman"/>
                <w:sz w:val="24"/>
                <w:szCs w:val="24"/>
              </w:rPr>
              <w:t xml:space="preserve">капсулы 2,3 мг № 3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Default="003675CE" w:rsidP="00667393">
            <w:pPr>
              <w:autoSpaceDE w:val="0"/>
              <w:autoSpaceDN w:val="0"/>
              <w:adjustRightInd w:val="0"/>
              <w:spacing w:after="40" w:line="240" w:lineRule="auto"/>
              <w:rPr>
                <w:rFonts w:ascii="Times New Roman" w:hAnsi="Times New Roman"/>
                <w:iCs/>
                <w:sz w:val="24"/>
                <w:szCs w:val="24"/>
              </w:rPr>
            </w:pPr>
            <w:r w:rsidRPr="00AD3833">
              <w:rPr>
                <w:rFonts w:ascii="Times New Roman" w:hAnsi="Times New Roman"/>
                <w:sz w:val="24"/>
                <w:szCs w:val="24"/>
              </w:rPr>
              <w:t xml:space="preserve">капсулы 3 мг № 3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Default="003675CE" w:rsidP="00667393">
            <w:pPr>
              <w:autoSpaceDE w:val="0"/>
              <w:autoSpaceDN w:val="0"/>
              <w:adjustRightInd w:val="0"/>
              <w:spacing w:after="20" w:line="240" w:lineRule="auto"/>
              <w:rPr>
                <w:rFonts w:ascii="Times New Roman" w:hAnsi="Times New Roman"/>
                <w:iCs/>
                <w:sz w:val="24"/>
                <w:szCs w:val="24"/>
              </w:rPr>
            </w:pPr>
            <w:r w:rsidRPr="00AD3833">
              <w:rPr>
                <w:rFonts w:ascii="Times New Roman" w:hAnsi="Times New Roman"/>
                <w:sz w:val="24"/>
                <w:szCs w:val="24"/>
              </w:rPr>
              <w:t xml:space="preserve">капсулы 4 мг № 3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356F38" w:rsidRDefault="003675CE" w:rsidP="00667393">
            <w:pPr>
              <w:autoSpaceDE w:val="0"/>
              <w:autoSpaceDN w:val="0"/>
              <w:adjustRightInd w:val="0"/>
              <w:spacing w:after="20" w:line="240" w:lineRule="auto"/>
              <w:rPr>
                <w:rFonts w:ascii="Times New Roman" w:hAnsi="Times New Roman"/>
                <w:sz w:val="12"/>
                <w:szCs w:val="12"/>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Ибрутиниб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sz w:val="24"/>
                <w:szCs w:val="24"/>
              </w:rPr>
            </w:pPr>
            <w:r w:rsidRPr="00AD3833">
              <w:rPr>
                <w:rFonts w:ascii="Times New Roman" w:hAnsi="Times New Roman"/>
                <w:sz w:val="24"/>
                <w:szCs w:val="24"/>
              </w:rPr>
              <w:t xml:space="preserve">капсулы 140 мг № 90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70 мг № 60 </w:t>
            </w:r>
            <w:r>
              <w:rPr>
                <w:rFonts w:ascii="Times New Roman" w:hAnsi="Times New Roman"/>
                <w:sz w:val="24"/>
                <w:szCs w:val="24"/>
              </w:rPr>
              <w:br/>
            </w:r>
            <w:r w:rsidRPr="00AD3833">
              <w:rPr>
                <w:rFonts w:ascii="Times New Roman" w:hAnsi="Times New Roman"/>
                <w:sz w:val="24"/>
                <w:szCs w:val="24"/>
              </w:rPr>
              <w:t xml:space="preserve">(по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Иматиниб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капсулы 100 мг № 120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Гефитиниб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250 мг № 30 </w:t>
            </w:r>
            <w:r w:rsidRPr="00AD3833">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Дабрафениб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капсулы 75 мг № 120 </w:t>
            </w:r>
            <w:bookmarkStart w:id="1" w:name="_Hlk10727339"/>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bookmarkEnd w:id="1"/>
            <w:r w:rsidRPr="00AD3833">
              <w:rPr>
                <w:rFonts w:ascii="Times New Roman" w:hAnsi="Times New Roman"/>
                <w:iCs/>
                <w:sz w:val="24"/>
                <w:szCs w:val="24"/>
              </w:rPr>
              <w:t>)</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Пазопаниб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iCs/>
                <w:sz w:val="24"/>
                <w:szCs w:val="24"/>
              </w:rPr>
            </w:pPr>
            <w:r w:rsidRPr="00AD3833">
              <w:rPr>
                <w:rFonts w:ascii="Times New Roman" w:hAnsi="Times New Roman"/>
                <w:sz w:val="24"/>
                <w:szCs w:val="24"/>
              </w:rPr>
              <w:t xml:space="preserve">таблетки, покрытые пленочной оболочкой, 400 мг № 60 </w:t>
            </w:r>
            <w:r w:rsidRPr="00AD3833">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Траметиниб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2 мг № 30 </w:t>
            </w:r>
            <w:r w:rsidRPr="00AD3833">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Регорафениб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40 мг № 84 </w:t>
            </w:r>
            <w:r w:rsidRPr="00AD3833">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Сорафениб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200 мг № 112 </w:t>
            </w:r>
            <w:r w:rsidRPr="00AD3833">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Вандетаниб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300 мг № 30 </w:t>
            </w:r>
            <w:r w:rsidRPr="00AD3833">
              <w:rPr>
                <w:rFonts w:ascii="Times New Roman" w:hAnsi="Times New Roman"/>
                <w:sz w:val="24"/>
                <w:szCs w:val="24"/>
              </w:rPr>
              <w:br/>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Кризотиниб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капсулы 250 мг № 60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Сунитиниб</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капсулы 50 мг № 28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Абиратерон</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таблетки 250 мг № 120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Эверолимус</w:t>
            </w:r>
          </w:p>
        </w:tc>
        <w:tc>
          <w:tcPr>
            <w:tcW w:w="3436" w:type="pct"/>
            <w:gridSpan w:val="3"/>
            <w:tcMar>
              <w:top w:w="28" w:type="dxa"/>
              <w:bottom w:w="28" w:type="dxa"/>
            </w:tcMar>
          </w:tcPr>
          <w:p w:rsidR="003675CE" w:rsidRDefault="003675CE" w:rsidP="00667393">
            <w:pPr>
              <w:autoSpaceDE w:val="0"/>
              <w:autoSpaceDN w:val="0"/>
              <w:adjustRightInd w:val="0"/>
              <w:spacing w:after="40" w:line="240" w:lineRule="auto"/>
              <w:rPr>
                <w:rFonts w:ascii="Times New Roman" w:hAnsi="Times New Roman"/>
                <w:iCs/>
                <w:sz w:val="24"/>
                <w:szCs w:val="24"/>
              </w:rPr>
            </w:pPr>
            <w:r w:rsidRPr="00AD3833">
              <w:rPr>
                <w:rFonts w:ascii="Times New Roman" w:hAnsi="Times New Roman"/>
                <w:sz w:val="24"/>
                <w:szCs w:val="24"/>
              </w:rPr>
              <w:t xml:space="preserve">таблетки 2,5 мг № 30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«Архангельская областная детская клиническая больница им. П.Г. Выжлецова»)</w:t>
            </w:r>
          </w:p>
          <w:p w:rsidR="003675CE" w:rsidRDefault="003675CE" w:rsidP="00667393">
            <w:pPr>
              <w:autoSpaceDE w:val="0"/>
              <w:autoSpaceDN w:val="0"/>
              <w:adjustRightInd w:val="0"/>
              <w:spacing w:after="20" w:line="240" w:lineRule="auto"/>
              <w:rPr>
                <w:rFonts w:ascii="Times New Roman" w:hAnsi="Times New Roman"/>
                <w:iCs/>
                <w:sz w:val="24"/>
                <w:szCs w:val="24"/>
              </w:rPr>
            </w:pPr>
            <w:r w:rsidRPr="00AD3833">
              <w:rPr>
                <w:rFonts w:ascii="Times New Roman" w:hAnsi="Times New Roman"/>
                <w:sz w:val="24"/>
                <w:szCs w:val="24"/>
              </w:rPr>
              <w:t xml:space="preserve">таблетки 10 мг № 30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«Архангельский клинический онкологический диспансер» или государственного бюджетного учреждения здравоохранения Архангельской области «Архангельская областная клиническая больница»)</w:t>
            </w:r>
          </w:p>
          <w:p w:rsidR="003675CE" w:rsidRPr="00356F38" w:rsidRDefault="003675CE" w:rsidP="00667393">
            <w:pPr>
              <w:autoSpaceDE w:val="0"/>
              <w:autoSpaceDN w:val="0"/>
              <w:adjustRightInd w:val="0"/>
              <w:spacing w:after="20" w:line="240" w:lineRule="auto"/>
              <w:rPr>
                <w:rFonts w:ascii="Times New Roman" w:hAnsi="Times New Roman"/>
                <w:sz w:val="12"/>
                <w:szCs w:val="12"/>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Октреотид</w:t>
            </w:r>
          </w:p>
        </w:tc>
        <w:tc>
          <w:tcPr>
            <w:tcW w:w="3436" w:type="pct"/>
            <w:gridSpan w:val="3"/>
            <w:tcMar>
              <w:top w:w="28" w:type="dxa"/>
              <w:bottom w:w="28" w:type="dxa"/>
            </w:tcMar>
          </w:tcPr>
          <w:p w:rsidR="003675CE" w:rsidRDefault="003675CE" w:rsidP="00667393">
            <w:pPr>
              <w:autoSpaceDE w:val="0"/>
              <w:autoSpaceDN w:val="0"/>
              <w:adjustRightInd w:val="0"/>
              <w:spacing w:after="40" w:line="240" w:lineRule="auto"/>
              <w:rPr>
                <w:rFonts w:ascii="Times New Roman" w:hAnsi="Times New Roman"/>
                <w:iCs/>
                <w:sz w:val="24"/>
                <w:szCs w:val="24"/>
              </w:rPr>
            </w:pPr>
            <w:r w:rsidRPr="00AD3833">
              <w:rPr>
                <w:rFonts w:ascii="Times New Roman" w:hAnsi="Times New Roman"/>
                <w:sz w:val="24"/>
                <w:szCs w:val="24"/>
              </w:rPr>
              <w:t xml:space="preserve">лиофилизат (или микросферы) для приготовления суспензии для внутримышечного введения пролонгированного действия 20 мг, флакон № 1 </w:t>
            </w:r>
            <w:r w:rsidRPr="00AD3833">
              <w:rPr>
                <w:rFonts w:ascii="Times New Roman" w:hAnsi="Times New Roman"/>
                <w:iCs/>
                <w:sz w:val="24"/>
                <w:szCs w:val="24"/>
              </w:rPr>
              <w:t xml:space="preserve">(по </w:t>
            </w:r>
            <w:r w:rsidRPr="00AD3833">
              <w:rPr>
                <w:rFonts w:ascii="Times New Roman" w:hAnsi="Times New Roman"/>
                <w:iCs/>
                <w:sz w:val="24"/>
                <w:szCs w:val="24"/>
              </w:rPr>
              <w:lastRenderedPageBreak/>
              <w:t>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«Архангельский клинический онкологический диспансер»)</w:t>
            </w:r>
          </w:p>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лиофилизат (или микросферы) для приготовления суспензии для внутримышечного введения пролонгированного действия 30 мг, флакон № 1 </w:t>
            </w:r>
            <w:r w:rsidRPr="00AD3833">
              <w:rPr>
                <w:rFonts w:ascii="Times New Roman" w:hAnsi="Times New Roman"/>
                <w:iCs/>
                <w:sz w:val="24"/>
                <w:szCs w:val="24"/>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«Архангельский клинический онкологический диспансер»)</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Медроксипрогестерон</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sz w:val="24"/>
                <w:szCs w:val="24"/>
              </w:rPr>
              <w:t xml:space="preserve">суспензия для внутримышечного введения 150 мг/мл 3,3 мл № 1 </w:t>
            </w:r>
            <w:r w:rsidRPr="00AD3833">
              <w:rPr>
                <w:rFonts w:ascii="Times New Roman" w:hAnsi="Times New Roman"/>
                <w:iCs/>
                <w:sz w:val="24"/>
                <w:szCs w:val="24"/>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Бусульфан</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color w:val="000000"/>
                <w:sz w:val="24"/>
                <w:szCs w:val="24"/>
                <w:lang w:eastAsia="ru-RU"/>
              </w:rPr>
              <w:t>таблетки, покрытые оболочкой, 2 мг № 25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Гидроксикарбамид</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sz w:val="24"/>
                <w:szCs w:val="24"/>
              </w:rPr>
            </w:pPr>
            <w:r w:rsidRPr="00AD3833">
              <w:rPr>
                <w:rFonts w:ascii="Times New Roman" w:hAnsi="Times New Roman"/>
                <w:color w:val="000000"/>
                <w:sz w:val="24"/>
                <w:szCs w:val="24"/>
                <w:lang w:eastAsia="ru-RU"/>
              </w:rPr>
              <w:t>капсулы 500 мг № 100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Капецитабин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500 мг № 120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таблетки, покрытые пленочной оболочкой, 150 мг № 60 </w:t>
            </w:r>
            <w:r w:rsidRPr="00AD3833">
              <w:rPr>
                <w:rFonts w:ascii="Times New Roman" w:hAnsi="Times New Roman"/>
                <w:color w:val="000000"/>
                <w:sz w:val="24"/>
                <w:szCs w:val="24"/>
                <w:lang w:eastAsia="ru-RU"/>
              </w:rPr>
              <w:b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Мелфалан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 мг № 25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Ломустин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40 № 20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Флударабин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10 мг № 20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 Третиноин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10 мг № 100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Меркаптопурин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50 мг № 25,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Метотрексат</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 мг № 50</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10 мг/мл 1 мл</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5 мг/мл 2 мл</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Тамоксифен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Темозоломид</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20 мг № 5</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100 мг № 5</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140 мг № 5</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180 мг № 5 (по решению врачебной комиссии)</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iCs/>
                <w:color w:val="000000"/>
                <w:sz w:val="24"/>
                <w:szCs w:val="24"/>
                <w:lang w:eastAsia="ru-RU"/>
              </w:rPr>
              <w:t xml:space="preserve">капсулы 250 мг № 5 </w:t>
            </w:r>
            <w:r w:rsidRPr="00AD3833">
              <w:rPr>
                <w:rFonts w:ascii="Times New Roman" w:hAnsi="Times New Roman"/>
                <w:color w:val="000000"/>
                <w:sz w:val="24"/>
                <w:szCs w:val="24"/>
                <w:lang w:eastAsia="ru-RU"/>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Флутамид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250 мг № 84,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Хлорамбуцил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iCs/>
                <w:color w:val="000000"/>
                <w:sz w:val="24"/>
                <w:szCs w:val="24"/>
                <w:lang w:eastAsia="ru-RU"/>
              </w:rPr>
            </w:pPr>
            <w:r w:rsidRPr="00AD3833">
              <w:rPr>
                <w:rFonts w:ascii="Times New Roman" w:hAnsi="Times New Roman"/>
                <w:color w:val="000000"/>
                <w:sz w:val="24"/>
                <w:szCs w:val="24"/>
                <w:lang w:eastAsia="ru-RU"/>
              </w:rPr>
              <w:t>таблетки, покрытые оболочкой, 2 мг № 25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Ципротерон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внутримышечного введения масляный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100 мг/мл 3 мл № 3</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Циклофосфамид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50 мг № 50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Винкристин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внутривенного введения 1 мг/мл 1 мл № 1 </w:t>
            </w:r>
            <w:r w:rsidRPr="00AD3833">
              <w:rPr>
                <w:rFonts w:ascii="Times New Roman" w:hAnsi="Times New Roman"/>
                <w:color w:val="000000"/>
                <w:sz w:val="24"/>
                <w:szCs w:val="24"/>
                <w:lang w:eastAsia="ru-RU"/>
              </w:rPr>
              <w:b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Прокарбазин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50 мг № 50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Эксеместан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25 мг № 30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Этопозид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50 мг № 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Эверолимус</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 мг № 30 (по решению врачебной комиссии)</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 мг № 30 (по решению врачебной комиссии)</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0,5 мг № 60 (по решению врачебной комиссии)</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0,25 мг № 60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Сопутствующие препараты для лечения опухолей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Ондансетрон</w:t>
            </w:r>
          </w:p>
        </w:tc>
        <w:tc>
          <w:tcPr>
            <w:tcW w:w="3436" w:type="pct"/>
            <w:gridSpan w:val="3"/>
            <w:tcMar>
              <w:top w:w="28" w:type="dxa"/>
              <w:bottom w:w="28" w:type="dxa"/>
            </w:tcMar>
          </w:tcPr>
          <w:p w:rsidR="003675CE" w:rsidRDefault="003675CE" w:rsidP="00667393">
            <w:pPr>
              <w:spacing w:after="4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внутривенного и внутримышечного введения </w:t>
            </w:r>
            <w:r w:rsidRPr="00AD3833">
              <w:rPr>
                <w:rFonts w:ascii="Times New Roman" w:hAnsi="Times New Roman"/>
                <w:color w:val="000000"/>
                <w:sz w:val="24"/>
                <w:szCs w:val="24"/>
                <w:lang w:eastAsia="ru-RU"/>
              </w:rPr>
              <w:br/>
              <w:t>2 мг/мл 4 мл № 5</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8 мг № 10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Эпоэтин альфа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внутривенного и подкожного введения </w:t>
            </w:r>
            <w:r w:rsidRPr="00AD3833">
              <w:rPr>
                <w:rFonts w:ascii="Times New Roman" w:hAnsi="Times New Roman"/>
                <w:color w:val="000000"/>
                <w:sz w:val="24"/>
                <w:szCs w:val="24"/>
                <w:lang w:eastAsia="ru-RU"/>
              </w:rPr>
              <w:br/>
              <w:t>10 тыс. МЕ 1 мл № 10 (</w:t>
            </w:r>
            <w:r w:rsidRPr="00AD3833">
              <w:rPr>
                <w:rFonts w:ascii="Times New Roman" w:hAnsi="Times New Roman"/>
                <w:iCs/>
                <w:color w:val="000000"/>
                <w:sz w:val="24"/>
                <w:szCs w:val="24"/>
                <w:lang w:eastAsia="ru-RU"/>
              </w:rPr>
              <w:t>для лечения анемии у онкологических больных, вызванной проведением химиотерапии)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Золедроновая кислота </w:t>
            </w: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концентрат (или лиофилизат) для приготовления раствора для инфузий 4 мг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Филграстим</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внутривенного и подкожного введения 30 млн. ЕД/мл 1 мл № 5 </w:t>
            </w:r>
            <w:r w:rsidRPr="00AD3833">
              <w:rPr>
                <w:rFonts w:ascii="Times New Roman" w:hAnsi="Times New Roman"/>
                <w:iCs/>
                <w:color w:val="000000"/>
                <w:sz w:val="24"/>
                <w:szCs w:val="24"/>
                <w:lang w:eastAsia="ru-RU"/>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Иммунодепрессивные препараты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Циклоспорин</w:t>
            </w:r>
          </w:p>
          <w:p w:rsidR="003675CE" w:rsidRPr="00AD3833" w:rsidRDefault="003675CE" w:rsidP="00667393">
            <w:pPr>
              <w:spacing w:after="0" w:line="240" w:lineRule="auto"/>
              <w:rPr>
                <w:rFonts w:ascii="Times New Roman" w:hAnsi="Times New Roman"/>
                <w:color w:val="000000"/>
                <w:sz w:val="24"/>
                <w:szCs w:val="24"/>
                <w:lang w:eastAsia="ru-RU"/>
              </w:rPr>
            </w:pPr>
          </w:p>
        </w:tc>
        <w:tc>
          <w:tcPr>
            <w:tcW w:w="3436" w:type="pct"/>
            <w:gridSpan w:val="3"/>
            <w:tcMar>
              <w:top w:w="28" w:type="dxa"/>
              <w:bottom w:w="28" w:type="dxa"/>
            </w:tcMar>
          </w:tcPr>
          <w:p w:rsidR="003675CE" w:rsidRPr="00AD3833" w:rsidRDefault="003675CE" w:rsidP="00667393">
            <w:pPr>
              <w:spacing w:after="4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приема внутрь 100 мг/мл 50 мл</w:t>
            </w:r>
          </w:p>
          <w:p w:rsidR="003675CE" w:rsidRPr="00AD3833" w:rsidRDefault="003675CE" w:rsidP="00667393">
            <w:pPr>
              <w:spacing w:after="4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мягкие 25 мг № 50</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капсулы мягкие 100 мг № 50 </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iCs/>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Лефлуномид</w:t>
            </w: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таблетки, покрытые пленочной оболочкой, 20 мг № 30</w:t>
            </w:r>
            <w:r w:rsidRPr="00AD3833">
              <w:rPr>
                <w:rFonts w:ascii="Times New Roman" w:hAnsi="Times New Roman"/>
                <w:color w:val="000000"/>
                <w:sz w:val="24"/>
                <w:szCs w:val="24"/>
                <w:lang w:eastAsia="ru-RU"/>
              </w:rPr>
              <w:br/>
            </w:r>
            <w:r w:rsidRPr="00AD3833">
              <w:rPr>
                <w:rFonts w:ascii="Times New Roman" w:hAnsi="Times New Roman"/>
                <w:iCs/>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Апремиласт</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30 мг № 56</w:t>
            </w:r>
          </w:p>
          <w:p w:rsidR="003675CE" w:rsidRPr="001A4FFD" w:rsidRDefault="003675CE" w:rsidP="00667393">
            <w:pPr>
              <w:spacing w:after="0" w:line="240" w:lineRule="auto"/>
              <w:rPr>
                <w:rFonts w:ascii="Times New Roman" w:hAnsi="Times New Roman"/>
                <w:color w:val="000000"/>
                <w:sz w:val="4"/>
                <w:szCs w:val="4"/>
                <w:lang w:eastAsia="ru-RU"/>
              </w:rPr>
            </w:pP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компл.</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1 блист. 10 мг № 4, 20 мг № 4, 30 мг № 5 и 1 блист. 30 мг № 14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p w:rsidR="003675CE" w:rsidRPr="00AD3833" w:rsidRDefault="003675CE" w:rsidP="00667393">
            <w:pPr>
              <w:spacing w:after="0" w:line="240" w:lineRule="auto"/>
              <w:rPr>
                <w:rFonts w:ascii="Times New Roman" w:hAnsi="Times New Roman"/>
                <w:color w:val="000000"/>
                <w:sz w:val="24"/>
                <w:szCs w:val="24"/>
                <w:lang w:eastAsia="ru-RU"/>
              </w:rPr>
            </w:pPr>
          </w:p>
          <w:p w:rsidR="003675CE" w:rsidRPr="00AD3833" w:rsidRDefault="003675CE" w:rsidP="00667393">
            <w:pPr>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Абатацепт</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инфузий 250 мг фл. №1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Адалимумаб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40 мг 0,8</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мл шприцы №</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2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Алемтузумаб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концентрат для приготовления раствора для инфузий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10 мг/мл,</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1,2 мл., фл. №</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 xml:space="preserve">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Голимумаб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50 мг/ 0,5 мл, 0,5 мл № 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Канакинумаб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лиофилизат для приготовления раствора для подкожного введения 150 мг № 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w:t>
            </w:r>
            <w:r w:rsidRPr="00AD3833">
              <w:rPr>
                <w:rFonts w:ascii="Times New Roman" w:hAnsi="Times New Roman"/>
                <w:color w:val="000000"/>
                <w:sz w:val="24"/>
                <w:szCs w:val="24"/>
                <w:lang w:eastAsia="ru-RU"/>
              </w:rPr>
              <w:lastRenderedPageBreak/>
              <w:t xml:space="preserve">«Архангельская детская клиническая больница имени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Натализумаб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концентрат для приготовления раствора для инфузий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20 мг/мл, 15 мл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Лефлуномид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20 мг № 30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Секукинумаб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подкожного введения, 150 мг/мл, 1 мл № 1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Такролимус</w:t>
            </w:r>
          </w:p>
        </w:tc>
        <w:tc>
          <w:tcPr>
            <w:tcW w:w="3436" w:type="pct"/>
            <w:gridSpan w:val="3"/>
            <w:tcMar>
              <w:top w:w="28" w:type="dxa"/>
              <w:bottom w:w="28" w:type="dxa"/>
            </w:tcMar>
          </w:tcPr>
          <w:p w:rsidR="003675CE" w:rsidRPr="006D0536" w:rsidRDefault="003675CE" w:rsidP="00667393">
            <w:pPr>
              <w:spacing w:after="40" w:line="228" w:lineRule="auto"/>
              <w:rPr>
                <w:rFonts w:ascii="Times New Roman" w:hAnsi="Times New Roman"/>
                <w:color w:val="000000"/>
                <w:sz w:val="4"/>
                <w:szCs w:val="4"/>
                <w:lang w:eastAsia="ru-RU"/>
              </w:rPr>
            </w:pPr>
            <w:r w:rsidRPr="00AD3833">
              <w:rPr>
                <w:rFonts w:ascii="Times New Roman" w:hAnsi="Times New Roman"/>
                <w:color w:val="000000"/>
                <w:sz w:val="24"/>
                <w:szCs w:val="24"/>
                <w:lang w:eastAsia="ru-RU"/>
              </w:rPr>
              <w:t xml:space="preserve">капсулы 0,5 мг № 50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П.Г. Выжлецова»)</w:t>
            </w:r>
          </w:p>
          <w:p w:rsidR="003675CE" w:rsidRPr="006D0536" w:rsidRDefault="003675CE" w:rsidP="00667393">
            <w:pPr>
              <w:spacing w:after="40" w:line="228" w:lineRule="auto"/>
              <w:rPr>
                <w:rFonts w:ascii="Times New Roman" w:hAnsi="Times New Roman"/>
                <w:color w:val="000000"/>
                <w:sz w:val="4"/>
                <w:szCs w:val="4"/>
                <w:lang w:eastAsia="ru-RU"/>
              </w:rPr>
            </w:pPr>
            <w:r w:rsidRPr="00AD3833">
              <w:rPr>
                <w:rFonts w:ascii="Times New Roman" w:hAnsi="Times New Roman"/>
                <w:color w:val="000000"/>
                <w:sz w:val="24"/>
                <w:szCs w:val="24"/>
                <w:lang w:eastAsia="ru-RU"/>
              </w:rPr>
              <w:t xml:space="preserve">капсулы 1 мг № 50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П.Г. Выжлецова»)</w:t>
            </w:r>
          </w:p>
          <w:p w:rsidR="003675CE" w:rsidRPr="00AD3833" w:rsidRDefault="003675CE" w:rsidP="00667393">
            <w:pPr>
              <w:spacing w:after="40" w:line="228"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капсулы пролонгированного действия 0,5 мг № 50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p w:rsidR="003675CE" w:rsidRDefault="003675CE" w:rsidP="00667393">
            <w:pPr>
              <w:spacing w:after="40" w:line="228"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капсулы пролонгированного действия 0,5 мг № 50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p w:rsidR="003675CE" w:rsidRPr="006D0536" w:rsidRDefault="003675CE" w:rsidP="00667393">
            <w:pPr>
              <w:spacing w:after="40" w:line="228"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Терифлуномид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14 мг № 28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(по решению врачебной комиссии государственного </w:t>
            </w:r>
            <w:r w:rsidRPr="00AD3833">
              <w:rPr>
                <w:rFonts w:ascii="Times New Roman" w:hAnsi="Times New Roman"/>
                <w:color w:val="000000"/>
                <w:sz w:val="24"/>
                <w:szCs w:val="24"/>
                <w:lang w:eastAsia="ru-RU"/>
              </w:rPr>
              <w:lastRenderedPageBreak/>
              <w:t>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Тофацитиниб</w:t>
            </w:r>
          </w:p>
        </w:tc>
        <w:tc>
          <w:tcPr>
            <w:tcW w:w="3436" w:type="pct"/>
            <w:gridSpan w:val="3"/>
            <w:tcMar>
              <w:top w:w="28" w:type="dxa"/>
              <w:bottom w:w="28" w:type="dxa"/>
            </w:tcMar>
          </w:tcPr>
          <w:p w:rsidR="003675CE" w:rsidRPr="00AD3833" w:rsidRDefault="003675CE" w:rsidP="00667393">
            <w:pPr>
              <w:spacing w:after="120" w:line="228"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5 мг № 56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Тоцилизумаб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концентрат для приготовления раствора для инфузий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20 мг/мл 80 мг 4 мл № 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Цертолизумаба пэгол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подкожного введения 200 мг/мл, 1 мл № 2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bCs/>
                <w:color w:val="000000"/>
                <w:sz w:val="24"/>
                <w:szCs w:val="24"/>
                <w:lang w:eastAsia="ru-RU"/>
              </w:rPr>
            </w:pPr>
            <w:r w:rsidRPr="00AD3833">
              <w:rPr>
                <w:rFonts w:ascii="Times New Roman" w:hAnsi="Times New Roman"/>
                <w:b/>
                <w:bCs/>
                <w:color w:val="000000"/>
                <w:sz w:val="24"/>
                <w:szCs w:val="24"/>
                <w:lang w:eastAsia="ru-RU"/>
              </w:rPr>
              <w:t>Иммуномодуляторы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58" w:type="pct"/>
            <w:gridSpan w:val="3"/>
            <w:tcMar>
              <w:top w:w="28" w:type="dxa"/>
              <w:bottom w:w="28" w:type="dxa"/>
            </w:tcMar>
          </w:tcPr>
          <w:p w:rsidR="003675CE" w:rsidRPr="00AD3833" w:rsidRDefault="003675CE" w:rsidP="00667393">
            <w:pPr>
              <w:spacing w:after="120" w:line="240" w:lineRule="auto"/>
              <w:rPr>
                <w:rFonts w:ascii="Times New Roman" w:hAnsi="Times New Roman"/>
                <w:b/>
                <w:bCs/>
                <w:color w:val="000000"/>
                <w:sz w:val="24"/>
                <w:szCs w:val="24"/>
                <w:lang w:eastAsia="ru-RU"/>
              </w:rPr>
            </w:pPr>
            <w:r w:rsidRPr="00AD3833">
              <w:rPr>
                <w:rFonts w:ascii="Times New Roman" w:hAnsi="Times New Roman"/>
                <w:bCs/>
                <w:color w:val="000000"/>
                <w:sz w:val="24"/>
                <w:szCs w:val="24"/>
                <w:lang w:eastAsia="ru-RU"/>
              </w:rPr>
              <w:t>Глатирамера ацетат</w:t>
            </w:r>
          </w:p>
        </w:tc>
        <w:tc>
          <w:tcPr>
            <w:tcW w:w="3418" w:type="pct"/>
            <w:tcMar>
              <w:top w:w="28" w:type="dxa"/>
              <w:bottom w:w="28" w:type="dxa"/>
            </w:tcMar>
          </w:tcPr>
          <w:p w:rsidR="003675CE" w:rsidRPr="00AD3833" w:rsidRDefault="003675CE" w:rsidP="00667393">
            <w:pPr>
              <w:spacing w:after="120" w:line="240" w:lineRule="auto"/>
              <w:rPr>
                <w:rFonts w:ascii="Times New Roman" w:hAnsi="Times New Roman"/>
                <w:bCs/>
                <w:color w:val="000000"/>
                <w:sz w:val="24"/>
                <w:szCs w:val="24"/>
                <w:lang w:eastAsia="ru-RU"/>
              </w:rPr>
            </w:pPr>
            <w:r w:rsidRPr="00AD3833">
              <w:rPr>
                <w:rFonts w:ascii="Times New Roman" w:hAnsi="Times New Roman"/>
                <w:bCs/>
                <w:color w:val="000000"/>
                <w:sz w:val="24"/>
                <w:szCs w:val="24"/>
                <w:lang w:eastAsia="ru-RU"/>
              </w:rPr>
              <w:t xml:space="preserve">раствор для подкожного введения 20 мг/мл, 1 мл № 28 </w:t>
            </w:r>
            <w:r>
              <w:rPr>
                <w:rFonts w:ascii="Times New Roman" w:hAnsi="Times New Roman"/>
                <w:bCs/>
                <w:color w:val="000000"/>
                <w:sz w:val="24"/>
                <w:szCs w:val="24"/>
                <w:lang w:eastAsia="ru-RU"/>
              </w:rPr>
              <w:br/>
            </w:r>
            <w:r w:rsidRPr="00AD3833">
              <w:rPr>
                <w:rFonts w:ascii="Times New Roman" w:hAnsi="Times New Roman"/>
                <w:bCs/>
                <w:color w:val="000000"/>
                <w:sz w:val="24"/>
                <w:szCs w:val="24"/>
                <w:lang w:eastAsia="ru-RU"/>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58" w:type="pct"/>
            <w:gridSpan w:val="3"/>
            <w:tcMar>
              <w:top w:w="28" w:type="dxa"/>
              <w:bottom w:w="28" w:type="dxa"/>
            </w:tcMar>
          </w:tcPr>
          <w:p w:rsidR="003675CE" w:rsidRPr="00AD3833" w:rsidRDefault="003675CE" w:rsidP="00667393">
            <w:pPr>
              <w:spacing w:after="120" w:line="240" w:lineRule="auto"/>
              <w:rPr>
                <w:rFonts w:ascii="Times New Roman" w:hAnsi="Times New Roman"/>
                <w:bCs/>
                <w:color w:val="000000"/>
                <w:sz w:val="24"/>
                <w:szCs w:val="24"/>
                <w:lang w:eastAsia="ru-RU"/>
              </w:rPr>
            </w:pPr>
            <w:r w:rsidRPr="00AD3833">
              <w:rPr>
                <w:rFonts w:ascii="Times New Roman" w:hAnsi="Times New Roman"/>
                <w:bCs/>
                <w:color w:val="000000"/>
                <w:sz w:val="24"/>
                <w:szCs w:val="24"/>
                <w:lang w:eastAsia="ru-RU"/>
              </w:rPr>
              <w:t>Леналидомид</w:t>
            </w:r>
          </w:p>
        </w:tc>
        <w:tc>
          <w:tcPr>
            <w:tcW w:w="3418" w:type="pct"/>
            <w:tcMar>
              <w:top w:w="28" w:type="dxa"/>
              <w:bottom w:w="28" w:type="dxa"/>
            </w:tcMar>
          </w:tcPr>
          <w:p w:rsidR="003675CE" w:rsidRPr="00AD3833" w:rsidRDefault="003675CE" w:rsidP="00667393">
            <w:pPr>
              <w:spacing w:after="0" w:line="240" w:lineRule="auto"/>
              <w:rPr>
                <w:rFonts w:ascii="Times New Roman" w:hAnsi="Times New Roman"/>
                <w:bCs/>
                <w:color w:val="000000"/>
                <w:sz w:val="24"/>
                <w:szCs w:val="24"/>
                <w:lang w:eastAsia="ru-RU"/>
              </w:rPr>
            </w:pPr>
            <w:r w:rsidRPr="00AD3833">
              <w:rPr>
                <w:rFonts w:ascii="Times New Roman" w:hAnsi="Times New Roman"/>
                <w:bCs/>
                <w:color w:val="000000"/>
                <w:sz w:val="24"/>
                <w:szCs w:val="24"/>
                <w:lang w:eastAsia="ru-RU"/>
              </w:rPr>
              <w:t>капсулы 10 мг № 21 (по решению врачебной комиссии</w:t>
            </w:r>
          </w:p>
          <w:p w:rsidR="003675CE" w:rsidRPr="00AD3833" w:rsidRDefault="003675CE" w:rsidP="00667393">
            <w:pPr>
              <w:spacing w:after="0" w:line="240" w:lineRule="auto"/>
              <w:rPr>
                <w:rFonts w:ascii="Times New Roman" w:hAnsi="Times New Roman"/>
                <w:bCs/>
                <w:color w:val="000000"/>
                <w:sz w:val="24"/>
                <w:szCs w:val="24"/>
                <w:lang w:eastAsia="ru-RU"/>
              </w:rPr>
            </w:pPr>
            <w:r w:rsidRPr="00AD3833">
              <w:rPr>
                <w:rFonts w:ascii="Times New Roman" w:hAnsi="Times New Roman"/>
                <w:bCs/>
                <w:color w:val="000000"/>
                <w:sz w:val="24"/>
                <w:szCs w:val="24"/>
                <w:lang w:eastAsia="ru-RU"/>
              </w:rPr>
              <w:t>капсулы 15 мг № 21 (по решению врачебной комиссии</w:t>
            </w:r>
          </w:p>
          <w:p w:rsidR="003675CE" w:rsidRPr="00AD3833" w:rsidRDefault="003675CE" w:rsidP="00667393">
            <w:pPr>
              <w:spacing w:after="120" w:line="240" w:lineRule="auto"/>
              <w:rPr>
                <w:rFonts w:ascii="Times New Roman" w:hAnsi="Times New Roman"/>
                <w:bCs/>
                <w:color w:val="000000"/>
                <w:sz w:val="24"/>
                <w:szCs w:val="24"/>
                <w:lang w:eastAsia="ru-RU"/>
              </w:rPr>
            </w:pPr>
            <w:r w:rsidRPr="00AD3833">
              <w:rPr>
                <w:rFonts w:ascii="Times New Roman" w:hAnsi="Times New Roman"/>
                <w:bCs/>
                <w:color w:val="000000"/>
                <w:sz w:val="24"/>
                <w:szCs w:val="24"/>
                <w:lang w:eastAsia="ru-RU"/>
              </w:rPr>
              <w:t>капсулы 25 мг № 21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bCs/>
                <w:color w:val="000000"/>
                <w:sz w:val="24"/>
                <w:szCs w:val="24"/>
                <w:lang w:eastAsia="ru-RU"/>
              </w:rPr>
            </w:pPr>
            <w:r w:rsidRPr="00AD3833">
              <w:rPr>
                <w:rFonts w:ascii="Times New Roman" w:hAnsi="Times New Roman"/>
                <w:b/>
                <w:bCs/>
                <w:color w:val="000000"/>
                <w:sz w:val="24"/>
                <w:szCs w:val="24"/>
                <w:lang w:eastAsia="ru-RU"/>
              </w:rPr>
              <w:t>Корректоры метаболизма костной и хрящевой ткани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bCs/>
                <w:color w:val="000000"/>
                <w:sz w:val="24"/>
                <w:szCs w:val="24"/>
                <w:lang w:eastAsia="ru-RU"/>
              </w:rPr>
            </w:pPr>
            <w:r w:rsidRPr="00AD3833">
              <w:rPr>
                <w:rFonts w:ascii="Times New Roman" w:hAnsi="Times New Roman"/>
                <w:bCs/>
                <w:color w:val="000000"/>
                <w:sz w:val="24"/>
                <w:szCs w:val="24"/>
                <w:lang w:eastAsia="ru-RU"/>
              </w:rPr>
              <w:t>Деносумаб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bCs/>
                <w:color w:val="000000"/>
                <w:sz w:val="24"/>
                <w:szCs w:val="24"/>
                <w:lang w:eastAsia="ru-RU"/>
              </w:rPr>
            </w:pPr>
            <w:r w:rsidRPr="00AD3833">
              <w:rPr>
                <w:rFonts w:ascii="Times New Roman" w:hAnsi="Times New Roman"/>
                <w:bCs/>
                <w:color w:val="000000"/>
                <w:sz w:val="24"/>
                <w:szCs w:val="24"/>
                <w:lang w:eastAsia="ru-RU"/>
              </w:rPr>
              <w:t xml:space="preserve">раствор для подкожного введения, 60 мг/мл шприц 1 мл </w:t>
            </w:r>
            <w:r>
              <w:rPr>
                <w:rFonts w:ascii="Times New Roman" w:hAnsi="Times New Roman"/>
                <w:bCs/>
                <w:color w:val="000000"/>
                <w:sz w:val="24"/>
                <w:szCs w:val="24"/>
                <w:lang w:eastAsia="ru-RU"/>
              </w:rPr>
              <w:br/>
            </w:r>
            <w:r w:rsidRPr="00AD3833">
              <w:rPr>
                <w:rFonts w:ascii="Times New Roman" w:hAnsi="Times New Roman"/>
                <w:bCs/>
                <w:color w:val="000000"/>
                <w:sz w:val="24"/>
                <w:szCs w:val="24"/>
                <w:lang w:eastAsia="ru-RU"/>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Препараты, влияющие на кроветворение, систему свертывания крови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Аторвастатин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20 мг № 30</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Железа (III) гидроксид полимальтозат</w:t>
            </w:r>
          </w:p>
          <w:p w:rsidR="003675CE" w:rsidRPr="00AE7271" w:rsidRDefault="003675CE" w:rsidP="00667393">
            <w:pPr>
              <w:spacing w:after="0" w:line="240" w:lineRule="auto"/>
              <w:rPr>
                <w:rFonts w:ascii="Times New Roman" w:hAnsi="Times New Roman"/>
                <w:sz w:val="12"/>
                <w:szCs w:val="12"/>
                <w:lang w:eastAsia="ru-RU"/>
              </w:rPr>
            </w:pP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сироп 50 мг/5 мл 100 мл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Варфарин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Клопидогрел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75 мг № 28, № 14</w:t>
            </w:r>
            <w:r w:rsidRPr="00AD3833">
              <w:rPr>
                <w:rFonts w:ascii="Times New Roman" w:hAnsi="Times New Roman"/>
                <w:color w:val="000000"/>
                <w:sz w:val="24"/>
                <w:szCs w:val="24"/>
                <w:lang w:eastAsia="ru-RU"/>
              </w:rPr>
              <w:br/>
              <w:t>(по решению врачебной комиссии для лечения больных, перенесших инфаркт миокарда и/или операцию</w:t>
            </w:r>
            <w:r w:rsidRPr="00AD3833">
              <w:rPr>
                <w:rFonts w:ascii="Times New Roman" w:hAnsi="Times New Roman"/>
                <w:color w:val="000000"/>
                <w:sz w:val="24"/>
                <w:szCs w:val="24"/>
                <w:lang w:eastAsia="ru-RU"/>
              </w:rPr>
              <w:br/>
              <w:t>по стентированию сосудов)</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Тикагрелор</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sz w:val="24"/>
                <w:szCs w:val="24"/>
              </w:rPr>
            </w:pPr>
            <w:r w:rsidRPr="00AD3833">
              <w:rPr>
                <w:rFonts w:ascii="Times New Roman" w:hAnsi="Times New Roman"/>
                <w:sz w:val="24"/>
                <w:szCs w:val="24"/>
              </w:rPr>
              <w:t xml:space="preserve">таблетки, покрытые пленочной оболочкой, 90 мг № 56 </w:t>
            </w:r>
            <w:r w:rsidRPr="00AD3833">
              <w:rPr>
                <w:rFonts w:ascii="Times New Roman" w:hAnsi="Times New Roman"/>
                <w:sz w:val="24"/>
                <w:szCs w:val="24"/>
              </w:rPr>
              <w:br/>
              <w:t>(по решению врачебных комиссий государственного бюджетного учреждения здравоохранения Архангельской области «Архангельская областная клиническая больница», государственного бюджетного учреждения здравоохранения Архангельской области «Первая городская клиническая больница имени Е.Е. Волосевич» или государственного бюджетного учреждения здравоохранения Архангельской области «Котласская центральная городская больница имени святителя Луки (В.Ф. Войно-Ясенецкого)», утвержденных кардиологическим центром государственного бюджетного учреждения здравоохранения Архангельской области «Архангельская областная клиническая больница» для лечения больных, перенесших стентирование:</w:t>
            </w:r>
          </w:p>
          <w:p w:rsidR="003675CE" w:rsidRPr="00AD3833" w:rsidRDefault="003675CE" w:rsidP="00667393">
            <w:pPr>
              <w:spacing w:after="0" w:line="240" w:lineRule="auto"/>
              <w:rPr>
                <w:rFonts w:ascii="Times New Roman" w:hAnsi="Times New Roman"/>
                <w:sz w:val="24"/>
                <w:szCs w:val="24"/>
              </w:rPr>
            </w:pPr>
            <w:r w:rsidRPr="00AD3833">
              <w:rPr>
                <w:rFonts w:ascii="Times New Roman" w:hAnsi="Times New Roman"/>
                <w:sz w:val="24"/>
                <w:szCs w:val="24"/>
              </w:rPr>
              <w:t>с повторным инфарктом миокарда;</w:t>
            </w:r>
          </w:p>
          <w:p w:rsidR="003675CE" w:rsidRPr="00AD3833" w:rsidRDefault="003675CE" w:rsidP="00667393">
            <w:pPr>
              <w:spacing w:after="0" w:line="240" w:lineRule="auto"/>
              <w:rPr>
                <w:rFonts w:ascii="Times New Roman" w:hAnsi="Times New Roman"/>
                <w:sz w:val="24"/>
                <w:szCs w:val="24"/>
              </w:rPr>
            </w:pPr>
            <w:r w:rsidRPr="00AD3833">
              <w:rPr>
                <w:rFonts w:ascii="Times New Roman" w:hAnsi="Times New Roman"/>
                <w:sz w:val="24"/>
                <w:szCs w:val="24"/>
              </w:rPr>
              <w:t>с рестенозом и тромбозом стентов;</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sz w:val="24"/>
                <w:szCs w:val="24"/>
              </w:rPr>
              <w:t>с сахарным диабетом)</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Менадиона натрия бисульфит</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внутримышечного введения 10 мг/мл 1 мл</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Этамзилат</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250 мг № 10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Эноксапарин натрия</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sz w:val="24"/>
                <w:szCs w:val="24"/>
                <w:lang w:eastAsia="ru-RU"/>
              </w:rPr>
              <w:t xml:space="preserve">раствор для инъекций 4000 анти-Ха МЕ/0,4 мл №10 (для женщин в период беременности и грудного вскармливания при наличии решения консилиума перинатального центра </w:t>
            </w:r>
            <w:r w:rsidRPr="00AD3833">
              <w:rPr>
                <w:rFonts w:ascii="Times New Roman" w:hAnsi="Times New Roman"/>
                <w:sz w:val="24"/>
                <w:szCs w:val="24"/>
              </w:rPr>
              <w:t xml:space="preserve">государственного бюджетного учреждения здравоохранения Архангельской области </w:t>
            </w:r>
            <w:r w:rsidRPr="00AD3833">
              <w:rPr>
                <w:rFonts w:ascii="Times New Roman" w:hAnsi="Times New Roman"/>
                <w:sz w:val="24"/>
                <w:szCs w:val="24"/>
                <w:lang w:eastAsia="ru-RU"/>
              </w:rPr>
              <w:t>«Архангельская областная клиническая больница»)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Мороктоког альфа</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1000 МЕ № 1 (по решению врачебной комиссии)</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2000 МЕ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Антиингибиторный коагулянтный комплекс</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лиофилизат для приготовления раствора для инфузий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500 ЕД фл.</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 1 (по решению врачебной комиссии)</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лиофилизат для приготовления раствора для инфузий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1000 ЕД фл.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Нонаког альфа </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1000 МЕ № 1 (по решению врачебной комиссии)</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500 МЕ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Октоког альфа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1000 МЕ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Ромиплостим</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порошок для приготовления раствора для подкожного введения 250 мкг № 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Фактор свертывания крови IX</w:t>
            </w:r>
          </w:p>
        </w:tc>
        <w:tc>
          <w:tcPr>
            <w:tcW w:w="3436" w:type="pct"/>
            <w:gridSpan w:val="3"/>
            <w:tcMar>
              <w:top w:w="28" w:type="dxa"/>
              <w:bottom w:w="28" w:type="dxa"/>
            </w:tcMar>
          </w:tcPr>
          <w:p w:rsidR="003675CE"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лиофилизат для приготовления раствора для инфузий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600 МЕ 5 мл № 1 (по решению врачебной комиссии)</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лиофилизат для приготовления раствора для инфузий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500 МЕ 5 мл № 1 (по решению врачебной комиссии)</w:t>
            </w:r>
          </w:p>
          <w:p w:rsidR="003675CE" w:rsidRPr="00AD3833" w:rsidRDefault="003675CE" w:rsidP="00667393">
            <w:pPr>
              <w:spacing w:after="12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Фактор свертывания крови VII</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600 МЕ 10 мл № 1 (по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Фактор свертывания крови VIII</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инфузий,            500 МЕ, фл. № 1 (по решению врачебной комиссии)</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лиофилизат для приготовления раствора для инфузий,          1000 МЕ, фл. № 1 (по решению врачебной комиссии)</w:t>
            </w:r>
          </w:p>
          <w:p w:rsidR="003675CE" w:rsidRPr="00703ECD" w:rsidRDefault="003675CE" w:rsidP="00667393">
            <w:pPr>
              <w:spacing w:after="2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Фактор свертывания крови VIII + Фактор Виллебранда</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1000 МЕ+2400 МЕ, 15 мл № 1 (по решению врачебной комиссии)</w:t>
            </w:r>
          </w:p>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500 МЕ+1200 МЕ, 10 мл № 1 (по решению врачебной комиссии)</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раствора для внутривенного введения 250 МЕ+600 МЕ №1 (по решению врачебной комиссии)</w:t>
            </w:r>
          </w:p>
          <w:p w:rsidR="003675CE" w:rsidRPr="00703ECD"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Default="003675CE" w:rsidP="00667393">
            <w:pPr>
              <w:spacing w:after="0" w:line="240" w:lineRule="auto"/>
              <w:jc w:val="center"/>
              <w:rPr>
                <w:rFonts w:ascii="Times New Roman" w:hAnsi="Times New Roman"/>
                <w:b/>
                <w:bCs/>
                <w:color w:val="000000"/>
                <w:sz w:val="24"/>
                <w:szCs w:val="24"/>
                <w:lang w:eastAsia="ru-RU"/>
              </w:rPr>
            </w:pPr>
            <w:r w:rsidRPr="00AD3833">
              <w:rPr>
                <w:rFonts w:ascii="Times New Roman" w:hAnsi="Times New Roman"/>
                <w:b/>
                <w:bCs/>
                <w:color w:val="000000"/>
                <w:sz w:val="24"/>
                <w:szCs w:val="24"/>
                <w:lang w:eastAsia="ru-RU"/>
              </w:rPr>
              <w:t>Препараты, влияющие на сердечно-сосудистую систему</w:t>
            </w:r>
          </w:p>
          <w:p w:rsidR="003675CE" w:rsidRPr="00703ECD" w:rsidRDefault="003675CE" w:rsidP="00667393">
            <w:pPr>
              <w:spacing w:after="0" w:line="240" w:lineRule="auto"/>
              <w:jc w:val="center"/>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Изосорбида динитрат</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40 мг № 50</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спрей дозированный 1,25 мг/доза 15 мл</w:t>
            </w:r>
          </w:p>
          <w:p w:rsidR="003675CE" w:rsidRPr="00703ECD"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Изосорбида мононитрат</w:t>
            </w: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таблетки пролонгированного действия 40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Амиодарон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200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Амлодипин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Бисопролол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5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Лозартан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50 мг № 30 </w:t>
            </w:r>
            <w:r w:rsidRPr="00AD3833">
              <w:rPr>
                <w:rFonts w:ascii="Times New Roman" w:hAnsi="Times New Roman"/>
                <w:color w:val="000000"/>
                <w:sz w:val="24"/>
                <w:szCs w:val="24"/>
                <w:lang w:eastAsia="ru-RU"/>
              </w:rPr>
              <w:br/>
              <w:t>(по решению врачебной комиссии при непереносимости ингибиторов АПФ)</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Метопролол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Мацитентан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10 мг № 28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Эволокумаб</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подкожного введения, 140 мг/мл, 1 мл № 1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Нифедипин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пролонгированного действия, покрытые оболочкой, 20 мг № 30, № 60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Прокаинамид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250 мг № 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Пропранолол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 мг № 50</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40 мг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Лизиноприл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Эналаприл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 мг № 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Риоцигуат</w:t>
            </w:r>
          </w:p>
        </w:tc>
        <w:tc>
          <w:tcPr>
            <w:tcW w:w="3436" w:type="pct"/>
            <w:gridSpan w:val="3"/>
            <w:tcMar>
              <w:top w:w="28" w:type="dxa"/>
              <w:bottom w:w="28" w:type="dxa"/>
            </w:tcMar>
          </w:tcPr>
          <w:p w:rsidR="003675CE" w:rsidRPr="00AD3833" w:rsidRDefault="003675CE" w:rsidP="00667393">
            <w:pPr>
              <w:spacing w:after="4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 мг № 42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p w:rsidR="003675CE" w:rsidRPr="00AD3833" w:rsidRDefault="003675CE" w:rsidP="00667393">
            <w:pPr>
              <w:spacing w:after="4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1,5 мг № 42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p w:rsidR="003675CE" w:rsidRDefault="003675CE" w:rsidP="00667393">
            <w:pPr>
              <w:spacing w:after="4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пленочной оболочкой, 2 мг № 42</w:t>
            </w:r>
          </w:p>
          <w:p w:rsidR="003675CE" w:rsidRPr="00AD3833" w:rsidRDefault="003675CE" w:rsidP="00667393">
            <w:pPr>
              <w:spacing w:after="4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2,5 мг № 42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p w:rsidR="003675CE" w:rsidRPr="00AD3833" w:rsidRDefault="003675CE" w:rsidP="00667393">
            <w:pPr>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Бозентан</w:t>
            </w:r>
          </w:p>
        </w:tc>
        <w:tc>
          <w:tcPr>
            <w:tcW w:w="3436" w:type="pct"/>
            <w:gridSpan w:val="3"/>
            <w:vMerge w:val="restart"/>
            <w:tcMar>
              <w:top w:w="28" w:type="dxa"/>
              <w:bottom w:w="28" w:type="dxa"/>
            </w:tcMar>
          </w:tcPr>
          <w:p w:rsidR="003675CE" w:rsidRDefault="003675CE" w:rsidP="00667393">
            <w:pPr>
              <w:spacing w:after="6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62,5 мг № 56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p w:rsidR="003675CE" w:rsidRDefault="003675CE" w:rsidP="00667393">
            <w:pPr>
              <w:spacing w:after="6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125 мг № 56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p w:rsidR="003675CE" w:rsidRPr="006B6CE0" w:rsidRDefault="003675CE" w:rsidP="00667393">
            <w:pPr>
              <w:spacing w:after="0" w:line="240" w:lineRule="auto"/>
              <w:rPr>
                <w:rFonts w:ascii="Times New Roman" w:hAnsi="Times New Roman"/>
                <w:color w:val="000000"/>
                <w:sz w:val="2"/>
                <w:szCs w:val="2"/>
                <w:lang w:eastAsia="ru-RU"/>
              </w:rPr>
            </w:pP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диспергируемые 32 мг № 56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p w:rsidR="003675CE" w:rsidRPr="006B6CE0" w:rsidRDefault="003675CE" w:rsidP="00667393">
            <w:pPr>
              <w:spacing w:after="0" w:line="240" w:lineRule="auto"/>
              <w:rPr>
                <w:rFonts w:ascii="Times New Roman" w:hAnsi="Times New Roman"/>
                <w:color w:val="000000"/>
                <w:sz w:val="2"/>
                <w:szCs w:val="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5696"/>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p>
        </w:tc>
        <w:tc>
          <w:tcPr>
            <w:tcW w:w="3436" w:type="pct"/>
            <w:gridSpan w:val="3"/>
            <w:vMerge/>
            <w:tcMar>
              <w:top w:w="28" w:type="dxa"/>
              <w:bottom w:w="28" w:type="dxa"/>
            </w:tcMar>
          </w:tcPr>
          <w:p w:rsidR="003675CE" w:rsidRPr="006B6CE0"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Амбризентан</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5 мг № 30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10 мг № 30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решению врачебной комиссии)</w:t>
            </w:r>
          </w:p>
          <w:p w:rsidR="003675CE" w:rsidRPr="003B47C5"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Дигоксин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0,25 мг № 30, № 50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0" w:line="240" w:lineRule="auto"/>
              <w:jc w:val="center"/>
              <w:rPr>
                <w:rFonts w:ascii="Times New Roman" w:hAnsi="Times New Roman"/>
                <w:b/>
                <w:color w:val="000000"/>
                <w:sz w:val="24"/>
                <w:szCs w:val="24"/>
                <w:lang w:eastAsia="ru-RU"/>
              </w:rPr>
            </w:pPr>
            <w:r w:rsidRPr="00AD3833">
              <w:rPr>
                <w:rFonts w:ascii="Times New Roman" w:hAnsi="Times New Roman"/>
                <w:b/>
                <w:color w:val="000000"/>
                <w:sz w:val="24"/>
                <w:szCs w:val="24"/>
                <w:lang w:eastAsia="ru-RU"/>
              </w:rPr>
              <w:t>Противогрибковые средства</w:t>
            </w:r>
          </w:p>
          <w:p w:rsidR="003675CE" w:rsidRPr="00AD3833" w:rsidRDefault="003675CE" w:rsidP="00667393">
            <w:pPr>
              <w:spacing w:after="0" w:line="240" w:lineRule="auto"/>
              <w:rPr>
                <w:rFonts w:ascii="Times New Roman" w:hAnsi="Times New Roman"/>
                <w:b/>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Вориконазол</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покрытые оболочкой 200 мг № 14 (по решению врачебной комиссии)</w:t>
            </w:r>
          </w:p>
          <w:p w:rsidR="003675CE" w:rsidRPr="003B47C5" w:rsidRDefault="003675CE" w:rsidP="00667393">
            <w:pPr>
              <w:spacing w:after="0" w:line="240" w:lineRule="auto"/>
              <w:rPr>
                <w:rFonts w:ascii="Times New Roman" w:hAnsi="Times New Roman"/>
                <w:color w:val="000000"/>
                <w:sz w:val="2"/>
                <w:szCs w:val="2"/>
                <w:lang w:eastAsia="ru-RU"/>
              </w:rPr>
            </w:pP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порошок для приготовления суспензии для приема внутрь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45 мг/мл 45г (по решению врачебной комиссии)</w:t>
            </w:r>
          </w:p>
          <w:p w:rsidR="003675CE" w:rsidRPr="003B47C5"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0" w:line="240" w:lineRule="auto"/>
              <w:jc w:val="center"/>
              <w:rPr>
                <w:rFonts w:ascii="Times New Roman" w:hAnsi="Times New Roman"/>
                <w:b/>
                <w:bCs/>
                <w:color w:val="000000"/>
                <w:sz w:val="24"/>
                <w:szCs w:val="24"/>
                <w:lang w:eastAsia="ru-RU"/>
              </w:rPr>
            </w:pPr>
            <w:r w:rsidRPr="00AD3833">
              <w:rPr>
                <w:rFonts w:ascii="Times New Roman" w:hAnsi="Times New Roman"/>
                <w:b/>
                <w:bCs/>
                <w:color w:val="000000"/>
                <w:sz w:val="24"/>
                <w:szCs w:val="24"/>
                <w:lang w:eastAsia="ru-RU"/>
              </w:rPr>
              <w:t>Диуретики</w:t>
            </w:r>
          </w:p>
          <w:p w:rsidR="003675CE" w:rsidRPr="003B47C5"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Ацетазоламид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250 мг № 24</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Индапамид</w:t>
            </w: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таблетки пролонгированного действия, покрытые оболочкой,   1,5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Спиронолактон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 мг № 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Препараты, влияющие на функции органов желудочно-кишечного тракта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Панкреатин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кишечнорастворимые 8+10+0.6 тыс. Ед. Евр. Ф.            № 20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Урсодезоксихолевая кислота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250 мг № 50 (для лечения больных туберкулезом, онкологическими заболеваниями и лиц, получающих длительную противосудорожную терапию</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Лактулоза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сироп 667 мг/мл 200 мл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Бифидобактерии бифидум</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порошок для приема внутрь и местного применения 5 доз </w:t>
            </w:r>
            <w:r w:rsidRPr="00AD3833">
              <w:rPr>
                <w:rFonts w:ascii="Times New Roman" w:hAnsi="Times New Roman"/>
                <w:color w:val="000000"/>
                <w:sz w:val="24"/>
                <w:szCs w:val="24"/>
                <w:lang w:eastAsia="ru-RU"/>
              </w:rPr>
              <w:br/>
              <w:t>№ 10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Гормоны и препараты, влияющие на эндокринную систему</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Бромокриптин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2,5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Бетаметазон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6"/>
                <w:szCs w:val="6"/>
                <w:lang w:eastAsia="ru-RU"/>
              </w:rPr>
            </w:pPr>
            <w:r w:rsidRPr="00AD3833">
              <w:rPr>
                <w:rFonts w:ascii="Times New Roman" w:hAnsi="Times New Roman"/>
                <w:color w:val="000000"/>
                <w:sz w:val="24"/>
                <w:szCs w:val="24"/>
                <w:lang w:eastAsia="ru-RU"/>
              </w:rPr>
              <w:t>крем для наружного применения 0,05% 15 г</w:t>
            </w:r>
            <w:r>
              <w:rPr>
                <w:rFonts w:ascii="Times New Roman" w:hAnsi="Times New Roman"/>
                <w:color w:val="000000"/>
                <w:sz w:val="24"/>
                <w:szCs w:val="24"/>
                <w:lang w:eastAsia="ru-RU"/>
              </w:rPr>
              <w:br/>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мазь для наружного применения 0,05% 15 г</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(для лечения больных системными хроническими тяжелыми заболеваниями кожи)</w:t>
            </w:r>
          </w:p>
          <w:p w:rsidR="003675CE" w:rsidRPr="003B47C5" w:rsidRDefault="003675CE" w:rsidP="00667393">
            <w:pPr>
              <w:spacing w:after="0" w:line="240" w:lineRule="auto"/>
              <w:rPr>
                <w:sz w:val="12"/>
                <w:szCs w:val="12"/>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Гидрокортизон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16"/>
                <w:szCs w:val="16"/>
                <w:lang w:eastAsia="ru-RU"/>
              </w:rPr>
            </w:pPr>
            <w:r w:rsidRPr="00AD3833">
              <w:rPr>
                <w:rFonts w:ascii="Times New Roman" w:hAnsi="Times New Roman"/>
                <w:color w:val="000000"/>
                <w:sz w:val="24"/>
                <w:szCs w:val="24"/>
                <w:lang w:eastAsia="ru-RU"/>
              </w:rPr>
              <w:t>таблетки 10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Дексаметазон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4 мг/мл 1 мл № 25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Десмопрессин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0,12 мг № 30</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спрей назальный дозированный 10 мкг/доза 60 доз 6 мл</w:t>
            </w:r>
          </w:p>
          <w:p w:rsidR="003675CE" w:rsidRPr="003B47C5"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Метилпреднизолон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4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Преднизолон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5 мг № 100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Трипторелин</w:t>
            </w:r>
          </w:p>
        </w:tc>
        <w:tc>
          <w:tcPr>
            <w:tcW w:w="3436" w:type="pct"/>
            <w:gridSpan w:val="3"/>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лиофилизат для приготовления суспензии для внутримышечного введения пролонгированного действия            3,75 мг (по решению врачебной комиссии)</w:t>
            </w:r>
          </w:p>
          <w:p w:rsidR="003675CE" w:rsidRPr="003B47C5"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Соматропин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15 МЕ/ мл 3 мл № 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Флудрокортизон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100 мкг № 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Цетрореликс</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лиофилизат для приготовления раствора для подкожного введения, 0.25 мг № 1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П.Г. Выжлецова»)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Препараты для лечения сахарного диабета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Глибенкламид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3,5 мг № 120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Гликлазид</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таблетки с модифицированным высвобождением 30 мг № 60</w:t>
            </w:r>
          </w:p>
          <w:p w:rsidR="003675CE" w:rsidRPr="00AD3833" w:rsidRDefault="003675CE" w:rsidP="00667393">
            <w:pPr>
              <w:spacing w:after="120" w:line="240" w:lineRule="auto"/>
            </w:pPr>
            <w:r w:rsidRPr="00AD3833">
              <w:rPr>
                <w:rFonts w:ascii="Times New Roman" w:hAnsi="Times New Roman"/>
                <w:color w:val="000000"/>
                <w:sz w:val="24"/>
                <w:szCs w:val="24"/>
                <w:lang w:eastAsia="ru-RU"/>
              </w:rPr>
              <w:t>таблетки с модифицированным высвобождением 60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Дапаглифлозин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 xml:space="preserve">таблетки, покрытые пленочной оболочкой, 10 мг № 30 </w:t>
            </w:r>
            <w:r w:rsidRPr="00AD3833">
              <w:rPr>
                <w:rFonts w:ascii="Times New Roman" w:hAnsi="Times New Roman"/>
                <w:color w:val="000000"/>
                <w:sz w:val="24"/>
                <w:szCs w:val="24"/>
              </w:rPr>
              <w:br/>
              <w:t xml:space="preserve">(по </w:t>
            </w:r>
            <w:r w:rsidRPr="00AD3833">
              <w:rPr>
                <w:rFonts w:ascii="Times New Roman" w:hAnsi="Times New Roman"/>
                <w:sz w:val="24"/>
                <w:szCs w:val="24"/>
              </w:rPr>
              <w:t>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для лечения больных, перенесших острый инфаркт миокарда)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Метформин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таблетки, покрытые пленочной оболочкой, 1 г № 60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Репаглинид</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color w:val="000000"/>
                <w:sz w:val="24"/>
                <w:szCs w:val="24"/>
              </w:rPr>
            </w:pPr>
            <w:r w:rsidRPr="00AD3833">
              <w:rPr>
                <w:rFonts w:ascii="Times New Roman" w:hAnsi="Times New Roman"/>
                <w:color w:val="000000"/>
                <w:sz w:val="24"/>
                <w:szCs w:val="24"/>
                <w:lang w:eastAsia="ru-RU"/>
              </w:rPr>
              <w:t>таблетки 1 мг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Эмпаглифлозин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 xml:space="preserve">таблетки, покрытые пленочной оболочкой, 25 мг № 30 (по </w:t>
            </w:r>
            <w:r w:rsidRPr="00AD3833">
              <w:rPr>
                <w:rFonts w:ascii="Times New Roman" w:hAnsi="Times New Roman"/>
                <w:sz w:val="24"/>
                <w:szCs w:val="24"/>
              </w:rPr>
              <w:t>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для лечения больных, перенесших острый инфаркт миокарда)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Алоглиптин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 xml:space="preserve">таблетки, покрытые пленочной оболочкой, 25 мг № 28 </w:t>
            </w:r>
            <w:r w:rsidRPr="00AD3833">
              <w:rPr>
                <w:rFonts w:ascii="Times New Roman" w:hAnsi="Times New Roman"/>
                <w:color w:val="000000"/>
                <w:sz w:val="24"/>
                <w:szCs w:val="24"/>
              </w:rPr>
              <w:br/>
            </w:r>
            <w:r w:rsidRPr="00AD3833">
              <w:rPr>
                <w:rFonts w:ascii="Times New Roman" w:hAnsi="Times New Roman"/>
                <w:color w:val="000000"/>
                <w:sz w:val="24"/>
                <w:szCs w:val="24"/>
                <w:lang w:eastAsia="ru-RU"/>
              </w:rPr>
              <w:t>(по решению врачебной комиссии для пациентов с сахарным диабетом 2 типа с ИБС)</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Линаглиптин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 xml:space="preserve">таблетки, покрытые пленочной оболочкой, 5 мг № 30 </w:t>
            </w:r>
            <w:r w:rsidRPr="00AD3833">
              <w:rPr>
                <w:rFonts w:ascii="Times New Roman" w:hAnsi="Times New Roman"/>
                <w:color w:val="000000"/>
                <w:sz w:val="24"/>
                <w:szCs w:val="24"/>
              </w:rPr>
              <w:br/>
            </w:r>
            <w:r w:rsidRPr="00AD3833">
              <w:rPr>
                <w:rFonts w:ascii="Times New Roman" w:hAnsi="Times New Roman"/>
                <w:color w:val="000000"/>
                <w:sz w:val="24"/>
                <w:szCs w:val="24"/>
                <w:lang w:eastAsia="ru-RU"/>
              </w:rPr>
              <w:t>(по решению врачебной комиссии для пациентов с сахарным диабетом 2 типа с СКФ менее 30 мл/мин)</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аспарт</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rPr>
            </w:pPr>
            <w:r w:rsidRPr="00AD3833">
              <w:rPr>
                <w:rFonts w:ascii="Times New Roman" w:hAnsi="Times New Roman"/>
                <w:color w:val="000000"/>
                <w:sz w:val="24"/>
                <w:szCs w:val="24"/>
                <w:lang w:eastAsia="ru-RU"/>
              </w:rPr>
              <w:t>раствор для внутривенного и подкожного введения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аспарт двухфазный</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rPr>
            </w:pPr>
            <w:r w:rsidRPr="00AD3833">
              <w:rPr>
                <w:rFonts w:ascii="Times New Roman" w:hAnsi="Times New Roman"/>
                <w:color w:val="000000"/>
                <w:sz w:val="24"/>
                <w:szCs w:val="24"/>
                <w:lang w:eastAsia="ru-RU"/>
              </w:rPr>
              <w:t>суспензия для подкожного введения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гларгин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sz w:val="24"/>
                <w:szCs w:val="24"/>
              </w:rPr>
            </w:pPr>
            <w:r w:rsidRPr="00AD3833">
              <w:rPr>
                <w:rFonts w:ascii="Times New Roman" w:hAnsi="Times New Roman"/>
                <w:color w:val="000000"/>
                <w:sz w:val="24"/>
                <w:szCs w:val="24"/>
                <w:lang w:eastAsia="ru-RU"/>
              </w:rPr>
              <w:t xml:space="preserve">раствор для подкожного введения 100 МЕ/мл 3 мл № 5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w:t>
            </w:r>
            <w:r w:rsidRPr="00AD3833">
              <w:rPr>
                <w:rFonts w:ascii="Times New Roman" w:hAnsi="Times New Roman"/>
                <w:sz w:val="24"/>
                <w:szCs w:val="24"/>
              </w:rPr>
              <w:t>для лечения детей и беременных женщин, а также 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300 МЕ/мл 3 мл № 5</w:t>
            </w:r>
          </w:p>
          <w:p w:rsidR="003675CE" w:rsidRPr="00875FAD"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гларгин + ликсисенатид</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подкожного введения 100 ЕД + 33 мкг/мл 3 мл № 5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100 ЕД + 50 мкг/мл 3 мл № 5 (</w:t>
            </w:r>
            <w:r w:rsidRPr="00AD3833">
              <w:rPr>
                <w:rFonts w:ascii="Times New Roman" w:hAnsi="Times New Roman"/>
                <w:sz w:val="24"/>
                <w:szCs w:val="24"/>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p w:rsidR="003675CE" w:rsidRPr="00E5089C"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глулизин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деглудек</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100 ЕД/мл 3 мл № 5</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w:t>
            </w:r>
            <w:r w:rsidRPr="00AD3833">
              <w:rPr>
                <w:rFonts w:ascii="Times New Roman" w:hAnsi="Times New Roman"/>
                <w:sz w:val="24"/>
                <w:szCs w:val="24"/>
              </w:rP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лизпро</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Инсулин лизпро двухфазный</w:t>
            </w:r>
          </w:p>
          <w:p w:rsidR="003675CE" w:rsidRPr="00E5089C" w:rsidRDefault="003675CE" w:rsidP="00667393">
            <w:pPr>
              <w:spacing w:after="0" w:line="240" w:lineRule="auto"/>
              <w:rPr>
                <w:rFonts w:ascii="Times New Roman" w:hAnsi="Times New Roman"/>
                <w:color w:val="000000"/>
                <w:sz w:val="12"/>
                <w:szCs w:val="12"/>
                <w:lang w:eastAsia="ru-RU"/>
              </w:rPr>
            </w:pP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суспензия для подкожного введения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растворимый</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инъекций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Инсулин-изофан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суспензия для подкожного введения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Инсулин детемир</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подкожного введения 100 МЕ/мл 3 мл № 5</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Препараты, влияющие на органы дыхания</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Амброксол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сироп 15 мг/5 мл 100 мл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Беклометазон</w:t>
            </w:r>
          </w:p>
        </w:tc>
        <w:tc>
          <w:tcPr>
            <w:tcW w:w="3436" w:type="pct"/>
            <w:gridSpan w:val="3"/>
            <w:tcMar>
              <w:top w:w="28" w:type="dxa"/>
              <w:bottom w:w="28" w:type="dxa"/>
            </w:tcMar>
          </w:tcPr>
          <w:p w:rsidR="003675CE"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аэрозоль для ингаляций дозированный 0,25 мг/доза 200 доз</w:t>
            </w:r>
          </w:p>
          <w:p w:rsidR="003675CE" w:rsidRPr="00AD3833" w:rsidRDefault="003675CE" w:rsidP="00667393">
            <w:pPr>
              <w:spacing w:after="120" w:line="240" w:lineRule="auto"/>
            </w:pPr>
            <w:r w:rsidRPr="00AD3833">
              <w:rPr>
                <w:rFonts w:ascii="Times New Roman" w:hAnsi="Times New Roman"/>
                <w:color w:val="000000"/>
                <w:sz w:val="24"/>
                <w:szCs w:val="24"/>
                <w:lang w:eastAsia="ru-RU"/>
              </w:rPr>
              <w:t>аэрозоль для ингаляций дозированный 0,1 мг/доза 200 доз</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Будесонид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порошок для ингаляций дозированный 0,2 мг/доза 200 доз</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Беклометазон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суспензия для ингаляций дозированная 0,25 мг/мл 2 мл № 20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vMerge w:val="restar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Будесонид + формотерол</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Будесонид + формотерол</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порошок для ингаляций дозированный 160 мкг + 4,5 мкг/</w:t>
            </w:r>
            <w:r w:rsidRPr="00AD3833">
              <w:rPr>
                <w:rFonts w:ascii="Times New Roman" w:hAnsi="Times New Roman"/>
                <w:color w:val="000000"/>
                <w:sz w:val="24"/>
                <w:szCs w:val="24"/>
                <w:lang w:eastAsia="ru-RU"/>
              </w:rPr>
              <w:br/>
              <w:t>доза 60 доз, 120 доз (преимущественно для лечения больных</w:t>
            </w:r>
            <w:r w:rsidRPr="00AD3833">
              <w:rPr>
                <w:rFonts w:ascii="Times New Roman" w:hAnsi="Times New Roman"/>
                <w:color w:val="000000"/>
                <w:sz w:val="24"/>
                <w:szCs w:val="24"/>
                <w:lang w:eastAsia="ru-RU"/>
              </w:rPr>
              <w:br/>
              <w:t xml:space="preserve">с тяжелой бронхиальной астмой, в исключительных </w:t>
            </w:r>
            <w:r w:rsidRPr="00AD3833">
              <w:rPr>
                <w:rFonts w:ascii="Times New Roman" w:hAnsi="Times New Roman"/>
                <w:color w:val="000000"/>
                <w:sz w:val="24"/>
                <w:szCs w:val="24"/>
                <w:lang w:eastAsia="ru-RU"/>
              </w:rPr>
              <w:br/>
              <w:t>случаях – с бронхиальной астмой средней степени тяжести)</w:t>
            </w:r>
          </w:p>
          <w:p w:rsidR="003675CE" w:rsidRPr="000B570B" w:rsidRDefault="003675CE" w:rsidP="00667393">
            <w:pPr>
              <w:spacing w:after="0" w:line="240" w:lineRule="auto"/>
              <w:rPr>
                <w:rFonts w:ascii="Times New Roman" w:hAnsi="Times New Roman"/>
                <w:color w:val="000000"/>
                <w:sz w:val="2"/>
                <w:szCs w:val="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vMerge/>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с порошком для ингаляций 12/200 мкг №</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120</w:t>
            </w:r>
          </w:p>
          <w:p w:rsidR="003675CE" w:rsidRPr="000B570B" w:rsidRDefault="003675CE" w:rsidP="00667393">
            <w:pPr>
              <w:spacing w:after="0" w:line="240" w:lineRule="auto"/>
              <w:rPr>
                <w:rFonts w:ascii="Times New Roman" w:hAnsi="Times New Roman"/>
                <w:color w:val="000000"/>
                <w:sz w:val="2"/>
                <w:szCs w:val="2"/>
                <w:lang w:eastAsia="ru-RU"/>
              </w:rPr>
            </w:pP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капсулы с порошком для ингаляций 12/400 мкг №</w:t>
            </w:r>
            <w:r>
              <w:rPr>
                <w:rFonts w:ascii="Times New Roman" w:hAnsi="Times New Roman"/>
                <w:color w:val="000000"/>
                <w:sz w:val="24"/>
                <w:szCs w:val="24"/>
                <w:lang w:eastAsia="ru-RU"/>
              </w:rPr>
              <w:t xml:space="preserve"> </w:t>
            </w:r>
            <w:r w:rsidRPr="00AD3833">
              <w:rPr>
                <w:rFonts w:ascii="Times New Roman" w:hAnsi="Times New Roman"/>
                <w:color w:val="000000"/>
                <w:sz w:val="24"/>
                <w:szCs w:val="24"/>
                <w:lang w:eastAsia="ru-RU"/>
              </w:rPr>
              <w:t>120</w:t>
            </w:r>
          </w:p>
          <w:p w:rsidR="003675CE" w:rsidRPr="000B570B"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Беклометазон + формотерол</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аэрозоль для ингаляций дозированный 100 мкг + 6 мкг/доза 120 доз</w:t>
            </w:r>
          </w:p>
          <w:p w:rsidR="003675CE" w:rsidRPr="000B570B"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Ипратропия бромид + фенотерол</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аэрозоль для ингаляций дозированный 20 мкг + 50 мкг/</w:t>
            </w:r>
            <w:r w:rsidRPr="00AD3833">
              <w:rPr>
                <w:rFonts w:ascii="Times New Roman" w:hAnsi="Times New Roman"/>
                <w:color w:val="000000"/>
                <w:sz w:val="24"/>
                <w:szCs w:val="24"/>
                <w:lang w:eastAsia="ru-RU"/>
              </w:rPr>
              <w:br/>
              <w:t>доза 200 доз 10 мл</w:t>
            </w:r>
          </w:p>
          <w:p w:rsidR="003675CE" w:rsidRPr="000B570B" w:rsidRDefault="003675CE" w:rsidP="00667393">
            <w:pPr>
              <w:spacing w:after="0" w:line="240" w:lineRule="auto"/>
              <w:rPr>
                <w:rFonts w:ascii="Times New Roman" w:hAnsi="Times New Roman"/>
                <w:color w:val="000000"/>
                <w:sz w:val="2"/>
                <w:szCs w:val="2"/>
                <w:lang w:eastAsia="ru-RU"/>
              </w:rPr>
            </w:pP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ингаляций 0,25 мг + 0,5 мг/мл 20 мл</w:t>
            </w:r>
          </w:p>
          <w:p w:rsidR="003675CE" w:rsidRPr="00AD3833" w:rsidRDefault="003675CE" w:rsidP="00667393">
            <w:pPr>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Кромоглициевая кислота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аэрозоль для ингаляций дозированный 5 мг/доза 112 доз </w:t>
            </w:r>
            <w:r w:rsidRPr="00AD3833">
              <w:rPr>
                <w:rFonts w:ascii="Times New Roman" w:hAnsi="Times New Roman"/>
                <w:color w:val="000000"/>
                <w:sz w:val="24"/>
                <w:szCs w:val="24"/>
                <w:lang w:eastAsia="ru-RU"/>
              </w:rPr>
              <w:br/>
              <w:t>(для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Сальбутамол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аэрозоль для ингаляций дозированный 0,1 мг/доза 200 доз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color w:val="000000"/>
                <w:sz w:val="24"/>
                <w:szCs w:val="24"/>
              </w:rPr>
            </w:pPr>
            <w:r w:rsidRPr="00AD3833">
              <w:rPr>
                <w:rFonts w:ascii="Times New Roman" w:hAnsi="Times New Roman"/>
                <w:color w:val="000000"/>
                <w:sz w:val="24"/>
                <w:szCs w:val="24"/>
              </w:rPr>
              <w:t>Гликопиррония</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бромид</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rPr>
              <w:t>капсулы с порошком для ингаляций 50 мкг № 30</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Салметерол + флутиказон</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аэрозоль для ингаляций дозированный 25 мкг + 125 мкг/доза 120 доз</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аэрозоль для ингаляций дозированный 25 мкг + 250 мкг/доза 120 доз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порошок для ингаляций дозированный 50 мкг + 500 мкг/доза </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60 доз (по решению врачебной комиссии по месту прикрепления)</w:t>
            </w:r>
          </w:p>
          <w:p w:rsidR="003675CE" w:rsidRPr="002A6C86" w:rsidRDefault="003675CE" w:rsidP="00667393">
            <w:pPr>
              <w:spacing w:after="0" w:line="240" w:lineRule="auto"/>
              <w:rPr>
                <w:rFonts w:ascii="Times New Roman" w:hAnsi="Times New Roman"/>
                <w:color w:val="000000"/>
                <w:sz w:val="12"/>
                <w:szCs w:val="12"/>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Флутиказон</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аэрозоль для ингаляций дозированный 50 мкг/доза 60 доз</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аэрозоль для ингаляций дозированный 125 мкг/доза 60 доз</w:t>
            </w:r>
          </w:p>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 xml:space="preserve">(для лечения детей по решению врачебной комиссии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по месту прикрепления)</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lastRenderedPageBreak/>
              <w:t>Дорназа альфа</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ингаляций 2,5 мг/ 2,5 мл, 2,5 мл № 6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(по решению врачебной комиссии)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sz w:val="24"/>
                <w:szCs w:val="24"/>
                <w:lang w:eastAsia="ru-RU"/>
              </w:rPr>
            </w:pPr>
            <w:r w:rsidRPr="00AD3833">
              <w:rPr>
                <w:rFonts w:ascii="Times New Roman" w:hAnsi="Times New Roman"/>
                <w:color w:val="000000"/>
                <w:sz w:val="24"/>
                <w:szCs w:val="24"/>
                <w:lang w:eastAsia="ru-RU"/>
              </w:rPr>
              <w:t>Ксилометазолин</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sz w:val="24"/>
                <w:szCs w:val="24"/>
                <w:lang w:eastAsia="ru-RU"/>
              </w:rPr>
            </w:pPr>
            <w:r w:rsidRPr="00AD3833">
              <w:rPr>
                <w:rFonts w:ascii="Times New Roman" w:hAnsi="Times New Roman"/>
                <w:color w:val="000000"/>
                <w:sz w:val="24"/>
                <w:szCs w:val="24"/>
                <w:lang w:eastAsia="ru-RU"/>
              </w:rPr>
              <w:t>капли назальные 0,05% 10 мл (для лечения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Препараты, применяемые в офтальмологии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rPr>
            </w:pPr>
            <w:r w:rsidRPr="00AD3833">
              <w:rPr>
                <w:rFonts w:ascii="Times New Roman" w:hAnsi="Times New Roman"/>
                <w:color w:val="000000"/>
                <w:sz w:val="24"/>
                <w:szCs w:val="24"/>
                <w:lang w:eastAsia="ru-RU"/>
              </w:rPr>
              <w:t>Пилокарпин</w:t>
            </w:r>
          </w:p>
        </w:tc>
        <w:tc>
          <w:tcPr>
            <w:tcW w:w="3436" w:type="pct"/>
            <w:gridSpan w:val="3"/>
            <w:tcMar>
              <w:top w:w="28" w:type="dxa"/>
              <w:bottom w:w="28" w:type="dxa"/>
            </w:tcMar>
          </w:tcPr>
          <w:p w:rsidR="003675CE" w:rsidRPr="00AD3833" w:rsidRDefault="003675CE" w:rsidP="00667393">
            <w:pPr>
              <w:autoSpaceDE w:val="0"/>
              <w:autoSpaceDN w:val="0"/>
              <w:adjustRightInd w:val="0"/>
              <w:spacing w:after="120" w:line="240" w:lineRule="auto"/>
              <w:rPr>
                <w:rFonts w:ascii="Times New Roman" w:hAnsi="Times New Roman"/>
                <w:color w:val="000000"/>
                <w:sz w:val="24"/>
                <w:szCs w:val="24"/>
              </w:rPr>
            </w:pPr>
            <w:r w:rsidRPr="00AD3833">
              <w:rPr>
                <w:rFonts w:ascii="Times New Roman" w:hAnsi="Times New Roman"/>
                <w:color w:val="000000"/>
                <w:sz w:val="24"/>
                <w:szCs w:val="24"/>
                <w:lang w:eastAsia="ru-RU"/>
              </w:rPr>
              <w:t>глазные капли 1% 5 мл</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autoSpaceDE w:val="0"/>
              <w:autoSpaceDN w:val="0"/>
              <w:adjustRightInd w:val="0"/>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Тимолол</w:t>
            </w:r>
          </w:p>
        </w:tc>
        <w:tc>
          <w:tcPr>
            <w:tcW w:w="3436" w:type="pct"/>
            <w:gridSpan w:val="3"/>
            <w:tcMar>
              <w:top w:w="28" w:type="dxa"/>
              <w:bottom w:w="28" w:type="dxa"/>
            </w:tcMar>
          </w:tcPr>
          <w:p w:rsidR="003675CE" w:rsidRPr="00AD3833" w:rsidRDefault="003675CE" w:rsidP="00667393">
            <w:pPr>
              <w:spacing w:after="120" w:line="240" w:lineRule="auto"/>
            </w:pPr>
            <w:r w:rsidRPr="00AD3833">
              <w:rPr>
                <w:rFonts w:ascii="Times New Roman" w:hAnsi="Times New Roman"/>
                <w:color w:val="000000"/>
                <w:sz w:val="24"/>
                <w:szCs w:val="24"/>
                <w:lang w:eastAsia="ru-RU"/>
              </w:rPr>
              <w:t>глазные капли 0,25% 5 мл</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глазные капли 0,5% 5 мл</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color w:val="000000"/>
                <w:sz w:val="24"/>
                <w:szCs w:val="24"/>
                <w:lang w:eastAsia="ru-RU"/>
              </w:rPr>
            </w:pPr>
            <w:r w:rsidRPr="00AD3833">
              <w:rPr>
                <w:rFonts w:ascii="Times New Roman" w:hAnsi="Times New Roman"/>
                <w:b/>
                <w:bCs/>
                <w:color w:val="000000"/>
                <w:sz w:val="24"/>
                <w:szCs w:val="24"/>
                <w:lang w:eastAsia="ru-RU"/>
              </w:rPr>
              <w:t>Витамины и минералы</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Колекальциферол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раствор для приема внутрь в масле 20 000 МЕ/мл 10 мл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(для детей)</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120" w:line="240" w:lineRule="auto"/>
              <w:jc w:val="center"/>
              <w:rPr>
                <w:rFonts w:ascii="Times New Roman" w:hAnsi="Times New Roman"/>
                <w:b/>
                <w:color w:val="000000"/>
                <w:sz w:val="24"/>
                <w:szCs w:val="24"/>
                <w:lang w:eastAsia="ru-RU"/>
              </w:rPr>
            </w:pPr>
            <w:r w:rsidRPr="00AD3833">
              <w:rPr>
                <w:rFonts w:ascii="Times New Roman" w:hAnsi="Times New Roman"/>
                <w:b/>
                <w:bCs/>
                <w:color w:val="000000"/>
                <w:sz w:val="24"/>
                <w:szCs w:val="24"/>
                <w:lang w:eastAsia="ru-RU"/>
              </w:rPr>
              <w:t>Антисептики и препараты для дезинфекции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Этанол</w:t>
            </w:r>
          </w:p>
        </w:tc>
        <w:tc>
          <w:tcPr>
            <w:tcW w:w="3436" w:type="pct"/>
            <w:gridSpan w:val="3"/>
            <w:tcMar>
              <w:top w:w="28" w:type="dxa"/>
              <w:bottom w:w="28" w:type="dxa"/>
            </w:tcMar>
          </w:tcPr>
          <w:p w:rsidR="003675CE" w:rsidRPr="00AD3833" w:rsidRDefault="003675CE" w:rsidP="00667393">
            <w:pPr>
              <w:spacing w:after="12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раствор для наружного применения спиртовой </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0" w:line="240" w:lineRule="auto"/>
              <w:jc w:val="center"/>
              <w:rPr>
                <w:rFonts w:ascii="Times New Roman" w:hAnsi="Times New Roman"/>
                <w:b/>
                <w:color w:val="000000"/>
                <w:sz w:val="24"/>
                <w:szCs w:val="24"/>
                <w:lang w:eastAsia="ru-RU"/>
              </w:rPr>
            </w:pPr>
            <w:r w:rsidRPr="00AD3833">
              <w:rPr>
                <w:rFonts w:ascii="Times New Roman" w:hAnsi="Times New Roman"/>
                <w:b/>
                <w:bCs/>
                <w:color w:val="000000"/>
                <w:sz w:val="24"/>
                <w:szCs w:val="24"/>
                <w:lang w:eastAsia="ru-RU"/>
              </w:rPr>
              <w:t>Питательные смеси</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Лечебное питание,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не содержащее фенилаланин</w:t>
            </w:r>
          </w:p>
          <w:p w:rsidR="003675CE" w:rsidRPr="006A1D9D" w:rsidRDefault="003675CE" w:rsidP="00667393">
            <w:pPr>
              <w:spacing w:after="0" w:line="240" w:lineRule="auto"/>
              <w:jc w:val="center"/>
              <w:rPr>
                <w:rFonts w:ascii="Times New Roman" w:hAnsi="Times New Roman"/>
                <w:color w:val="000000"/>
                <w:sz w:val="12"/>
                <w:szCs w:val="12"/>
                <w:lang w:eastAsia="ru-RU"/>
              </w:rPr>
            </w:pP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4876" w:type="pct"/>
            <w:gridSpan w:val="4"/>
            <w:tcMar>
              <w:top w:w="28" w:type="dxa"/>
              <w:bottom w:w="28" w:type="dxa"/>
            </w:tcMar>
          </w:tcPr>
          <w:p w:rsidR="003675CE" w:rsidRPr="00AD3833" w:rsidRDefault="003675CE" w:rsidP="00667393">
            <w:pPr>
              <w:spacing w:after="0" w:line="240" w:lineRule="auto"/>
              <w:jc w:val="center"/>
              <w:rPr>
                <w:rFonts w:ascii="Times New Roman" w:hAnsi="Times New Roman"/>
                <w:b/>
                <w:color w:val="000000"/>
                <w:sz w:val="24"/>
                <w:szCs w:val="24"/>
                <w:lang w:eastAsia="ru-RU"/>
              </w:rPr>
            </w:pPr>
            <w:r w:rsidRPr="00AD3833">
              <w:rPr>
                <w:rFonts w:ascii="Times New Roman" w:hAnsi="Times New Roman"/>
                <w:b/>
                <w:bCs/>
                <w:color w:val="000000"/>
                <w:sz w:val="24"/>
                <w:szCs w:val="24"/>
                <w:lang w:eastAsia="ru-RU"/>
              </w:rPr>
              <w:t>Медицинские изделия</w:t>
            </w: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4876" w:type="pct"/>
            <w:gridSpan w:val="4"/>
            <w:tcMar>
              <w:top w:w="28" w:type="dxa"/>
              <w:bottom w:w="28" w:type="dxa"/>
            </w:tcMar>
          </w:tcPr>
          <w:p w:rsidR="003675CE" w:rsidRPr="00AD3833" w:rsidRDefault="003675CE" w:rsidP="00667393">
            <w:pPr>
              <w:spacing w:after="0" w:line="240" w:lineRule="auto"/>
              <w:rPr>
                <w:rFonts w:ascii="Times New Roman" w:hAnsi="Times New Roman"/>
                <w:b/>
                <w:color w:val="000000"/>
                <w:sz w:val="24"/>
                <w:szCs w:val="24"/>
                <w:lang w:eastAsia="ru-RU"/>
              </w:rPr>
            </w:pPr>
          </w:p>
        </w:tc>
        <w:tc>
          <w:tcPr>
            <w:tcW w:w="124" w:type="pct"/>
          </w:tcPr>
          <w:p w:rsidR="003675CE" w:rsidRPr="00AD3833" w:rsidRDefault="003675CE" w:rsidP="00667393">
            <w:pPr>
              <w:spacing w:after="0" w:line="240" w:lineRule="auto"/>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Иглы для шприц-ручек</w:t>
            </w:r>
          </w:p>
        </w:tc>
        <w:tc>
          <w:tcPr>
            <w:tcW w:w="3436" w:type="pct"/>
            <w:gridSpan w:val="3"/>
            <w:tcMar>
              <w:top w:w="28" w:type="dxa"/>
              <w:bottom w:w="28" w:type="dxa"/>
            </w:tcMar>
          </w:tcPr>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ограничение: взрослые – не более 120 игл в год</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для детей – количество определяется индивидуально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(в зависимости от кратности введения препарата в сутки) </w:t>
            </w:r>
          </w:p>
          <w:p w:rsidR="003675CE"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Для инъекций Левемира – не более 220 игл в год</w:t>
            </w:r>
          </w:p>
          <w:p w:rsidR="003675CE" w:rsidRPr="00AD3833" w:rsidRDefault="003675CE" w:rsidP="00667393">
            <w:pPr>
              <w:spacing w:after="0" w:line="240" w:lineRule="auto"/>
              <w:rPr>
                <w:rFonts w:ascii="Times New Roman" w:hAnsi="Times New Roman"/>
                <w:color w:val="000000"/>
                <w:sz w:val="24"/>
                <w:szCs w:val="24"/>
                <w:lang w:eastAsia="ru-RU"/>
              </w:rPr>
            </w:pPr>
          </w:p>
          <w:p w:rsidR="003675CE" w:rsidRPr="00AD3833" w:rsidRDefault="003675CE" w:rsidP="00667393">
            <w:pPr>
              <w:spacing w:after="0" w:line="240" w:lineRule="auto"/>
            </w:pPr>
          </w:p>
        </w:tc>
      </w:tr>
      <w:tr w:rsidR="003675CE" w:rsidRPr="00AD3833" w:rsidTr="00667393">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4" w:type="pct"/>
          <w:trHeight w:val="20"/>
        </w:trPr>
        <w:tc>
          <w:tcPr>
            <w:tcW w:w="1440" w:type="pct"/>
            <w:tcMar>
              <w:top w:w="28" w:type="dxa"/>
              <w:bottom w:w="28" w:type="dxa"/>
            </w:tcMar>
          </w:tcPr>
          <w:p w:rsidR="003675CE" w:rsidRPr="00AD3833" w:rsidRDefault="003675CE" w:rsidP="00667393">
            <w:pPr>
              <w:spacing w:after="6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Тест-полоски </w:t>
            </w:r>
            <w:r w:rsidRPr="00AD3833">
              <w:rPr>
                <w:rFonts w:ascii="Times New Roman" w:hAnsi="Times New Roman"/>
                <w:color w:val="000000"/>
                <w:sz w:val="24"/>
                <w:szCs w:val="24"/>
                <w:lang w:eastAsia="ru-RU"/>
              </w:rPr>
              <w:br/>
              <w:t xml:space="preserve">к глюкометру </w:t>
            </w:r>
            <w:r w:rsidRPr="00AD3833">
              <w:rPr>
                <w:rFonts w:ascii="Times New Roman" w:hAnsi="Times New Roman"/>
                <w:color w:val="000000"/>
                <w:sz w:val="24"/>
                <w:szCs w:val="24"/>
                <w:lang w:eastAsia="ru-RU"/>
              </w:rPr>
              <w:br/>
              <w:t>«Акку Чек Актив» № 50</w:t>
            </w:r>
          </w:p>
          <w:p w:rsidR="003675CE" w:rsidRPr="00AD3833" w:rsidRDefault="003675CE" w:rsidP="00667393">
            <w:pPr>
              <w:spacing w:after="6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Тест-полоски </w:t>
            </w:r>
            <w:r>
              <w:rPr>
                <w:rFonts w:ascii="Times New Roman" w:hAnsi="Times New Roman"/>
                <w:color w:val="000000"/>
                <w:sz w:val="24"/>
                <w:szCs w:val="24"/>
                <w:lang w:eastAsia="ru-RU"/>
              </w:rPr>
              <w:br/>
            </w:r>
            <w:r w:rsidRPr="00AD3833">
              <w:rPr>
                <w:rFonts w:ascii="Times New Roman" w:hAnsi="Times New Roman"/>
                <w:color w:val="000000"/>
                <w:sz w:val="24"/>
                <w:szCs w:val="24"/>
                <w:lang w:eastAsia="ru-RU"/>
              </w:rPr>
              <w:t xml:space="preserve">к глюкометру </w:t>
            </w:r>
            <w:r w:rsidRPr="00AD3833">
              <w:rPr>
                <w:rFonts w:ascii="Times New Roman" w:hAnsi="Times New Roman"/>
                <w:color w:val="000000"/>
                <w:sz w:val="24"/>
                <w:szCs w:val="24"/>
                <w:lang w:eastAsia="ru-RU"/>
              </w:rPr>
              <w:br/>
              <w:t>«Акку Чек Перформа» № 50</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Тест-полоски </w:t>
            </w:r>
          </w:p>
          <w:p w:rsidR="003675CE" w:rsidRPr="00AD3833" w:rsidRDefault="003675CE" w:rsidP="00667393">
            <w:pPr>
              <w:spacing w:after="0" w:line="240" w:lineRule="auto"/>
              <w:rPr>
                <w:rFonts w:ascii="Times New Roman" w:hAnsi="Times New Roman"/>
                <w:color w:val="000000"/>
                <w:sz w:val="24"/>
                <w:szCs w:val="24"/>
                <w:lang w:eastAsia="ru-RU"/>
              </w:rPr>
            </w:pPr>
            <w:r w:rsidRPr="00AD3833">
              <w:rPr>
                <w:rFonts w:ascii="Times New Roman" w:hAnsi="Times New Roman"/>
                <w:color w:val="000000"/>
                <w:sz w:val="24"/>
                <w:szCs w:val="24"/>
                <w:lang w:eastAsia="ru-RU"/>
              </w:rPr>
              <w:t xml:space="preserve">к глюкометру </w:t>
            </w:r>
            <w:r w:rsidRPr="00AD3833">
              <w:rPr>
                <w:rFonts w:ascii="Times New Roman" w:hAnsi="Times New Roman"/>
                <w:color w:val="000000"/>
                <w:sz w:val="24"/>
                <w:szCs w:val="24"/>
                <w:lang w:eastAsia="ru-RU"/>
              </w:rPr>
              <w:br/>
              <w:t>«Ван Тач Селект Плюс» № 50</w:t>
            </w:r>
          </w:p>
        </w:tc>
        <w:tc>
          <w:tcPr>
            <w:tcW w:w="3436" w:type="pct"/>
            <w:gridSpan w:val="3"/>
            <w:tcMar>
              <w:top w:w="28" w:type="dxa"/>
              <w:bottom w:w="28" w:type="dxa"/>
            </w:tcMar>
          </w:tcPr>
          <w:p w:rsidR="003675CE" w:rsidRPr="00AD3833" w:rsidRDefault="003675CE" w:rsidP="00667393">
            <w:pPr>
              <w:spacing w:after="20" w:line="240" w:lineRule="auto"/>
              <w:rPr>
                <w:rFonts w:ascii="Times New Roman" w:hAnsi="Times New Roman"/>
                <w:iCs/>
                <w:color w:val="000000"/>
                <w:sz w:val="24"/>
                <w:szCs w:val="24"/>
                <w:lang w:eastAsia="ru-RU"/>
              </w:rPr>
            </w:pPr>
            <w:r w:rsidRPr="00AD3833">
              <w:rPr>
                <w:rFonts w:ascii="Times New Roman" w:hAnsi="Times New Roman"/>
                <w:iCs/>
                <w:color w:val="000000"/>
                <w:sz w:val="24"/>
                <w:szCs w:val="24"/>
                <w:lang w:eastAsia="ru-RU"/>
              </w:rPr>
              <w:t xml:space="preserve">ограничения: </w:t>
            </w:r>
          </w:p>
          <w:p w:rsidR="003675CE" w:rsidRPr="00AD3833" w:rsidRDefault="003675CE" w:rsidP="00667393">
            <w:pPr>
              <w:spacing w:after="20" w:line="240" w:lineRule="auto"/>
              <w:rPr>
                <w:rFonts w:ascii="Times New Roman" w:hAnsi="Times New Roman"/>
                <w:iCs/>
                <w:color w:val="000000"/>
                <w:sz w:val="24"/>
                <w:szCs w:val="24"/>
                <w:lang w:eastAsia="ru-RU"/>
              </w:rPr>
            </w:pPr>
            <w:r w:rsidRPr="00AD3833">
              <w:rPr>
                <w:rFonts w:ascii="Times New Roman" w:hAnsi="Times New Roman"/>
                <w:iCs/>
                <w:color w:val="000000"/>
                <w:sz w:val="24"/>
                <w:szCs w:val="24"/>
                <w:lang w:eastAsia="ru-RU"/>
              </w:rPr>
              <w:t xml:space="preserve">больным сахарным диабетом 1 типа – не более 750 тест-полосок в год; </w:t>
            </w:r>
          </w:p>
          <w:p w:rsidR="003675CE" w:rsidRPr="00AD3833" w:rsidRDefault="003675CE" w:rsidP="00667393">
            <w:pPr>
              <w:spacing w:after="20" w:line="240" w:lineRule="auto"/>
              <w:rPr>
                <w:rFonts w:ascii="Times New Roman" w:hAnsi="Times New Roman"/>
                <w:iCs/>
                <w:color w:val="000000"/>
                <w:sz w:val="24"/>
                <w:szCs w:val="24"/>
                <w:lang w:eastAsia="ru-RU"/>
              </w:rPr>
            </w:pPr>
            <w:r w:rsidRPr="00AD3833">
              <w:rPr>
                <w:rFonts w:ascii="Times New Roman" w:hAnsi="Times New Roman"/>
                <w:iCs/>
                <w:color w:val="000000"/>
                <w:sz w:val="24"/>
                <w:szCs w:val="24"/>
                <w:lang w:eastAsia="ru-RU"/>
              </w:rPr>
              <w:t xml:space="preserve">больным сахарным диабетом 2 типа – не более 200 тест-полосок в год; </w:t>
            </w:r>
          </w:p>
          <w:p w:rsidR="003675CE" w:rsidRPr="00AD3833" w:rsidRDefault="003675CE" w:rsidP="00667393">
            <w:pPr>
              <w:spacing w:after="20" w:line="240" w:lineRule="auto"/>
              <w:rPr>
                <w:rFonts w:ascii="Times New Roman" w:hAnsi="Times New Roman"/>
                <w:iCs/>
                <w:color w:val="000000"/>
                <w:sz w:val="24"/>
                <w:szCs w:val="24"/>
                <w:lang w:eastAsia="ru-RU"/>
              </w:rPr>
            </w:pPr>
            <w:r w:rsidRPr="00AD3833">
              <w:rPr>
                <w:rFonts w:ascii="Times New Roman" w:hAnsi="Times New Roman"/>
                <w:iCs/>
                <w:color w:val="000000"/>
                <w:sz w:val="24"/>
                <w:szCs w:val="24"/>
                <w:lang w:eastAsia="ru-RU"/>
              </w:rPr>
              <w:t>детям и беременным женщинам, использующим в лечении препараты инсулина – не более 2 упаковок</w:t>
            </w:r>
            <w:r>
              <w:rPr>
                <w:rFonts w:ascii="Times New Roman" w:hAnsi="Times New Roman"/>
                <w:iCs/>
                <w:color w:val="000000"/>
                <w:sz w:val="24"/>
                <w:szCs w:val="24"/>
                <w:lang w:eastAsia="ru-RU"/>
              </w:rPr>
              <w:t xml:space="preserve"> </w:t>
            </w:r>
            <w:r w:rsidRPr="00AD3833">
              <w:rPr>
                <w:rFonts w:ascii="Times New Roman" w:hAnsi="Times New Roman"/>
                <w:iCs/>
                <w:color w:val="000000"/>
                <w:sz w:val="24"/>
                <w:szCs w:val="24"/>
                <w:lang w:eastAsia="ru-RU"/>
              </w:rPr>
              <w:t xml:space="preserve">в месяц; </w:t>
            </w:r>
          </w:p>
          <w:p w:rsidR="003675CE" w:rsidRPr="00AD3833" w:rsidRDefault="003675CE" w:rsidP="00667393">
            <w:pPr>
              <w:spacing w:after="0" w:line="240" w:lineRule="auto"/>
            </w:pPr>
            <w:r w:rsidRPr="00AD3833">
              <w:rPr>
                <w:rFonts w:ascii="Times New Roman" w:hAnsi="Times New Roman"/>
                <w:iCs/>
                <w:color w:val="000000"/>
                <w:sz w:val="24"/>
                <w:szCs w:val="24"/>
                <w:lang w:eastAsia="ru-RU"/>
              </w:rPr>
              <w:t xml:space="preserve">беременным женщинам с гестационным диабетом </w:t>
            </w:r>
            <w:r w:rsidRPr="00AD3833">
              <w:rPr>
                <w:rFonts w:ascii="Times New Roman" w:hAnsi="Times New Roman"/>
                <w:iCs/>
                <w:color w:val="000000"/>
                <w:sz w:val="24"/>
                <w:szCs w:val="24"/>
                <w:lang w:eastAsia="ru-RU"/>
              </w:rPr>
              <w:br/>
              <w:t>на диетотерапии</w:t>
            </w:r>
            <w:r>
              <w:rPr>
                <w:rFonts w:ascii="Times New Roman" w:hAnsi="Times New Roman"/>
                <w:iCs/>
                <w:color w:val="000000"/>
                <w:sz w:val="24"/>
                <w:szCs w:val="24"/>
                <w:lang w:eastAsia="ru-RU"/>
              </w:rPr>
              <w:t xml:space="preserve"> – не более 1 упаковки в месяц.</w:t>
            </w:r>
          </w:p>
        </w:tc>
      </w:tr>
    </w:tbl>
    <w:p w:rsidR="003675CE" w:rsidRPr="00AD3833" w:rsidRDefault="003675CE" w:rsidP="003675CE">
      <w:pPr>
        <w:autoSpaceDE w:val="0"/>
        <w:autoSpaceDN w:val="0"/>
        <w:adjustRightInd w:val="0"/>
        <w:spacing w:after="0" w:line="240" w:lineRule="auto"/>
        <w:outlineLvl w:val="1"/>
      </w:pPr>
    </w:p>
    <w:p w:rsidR="003675CE" w:rsidRDefault="003675CE" w:rsidP="003675CE">
      <w:pPr>
        <w:spacing w:after="0" w:line="240" w:lineRule="auto"/>
        <w:jc w:val="center"/>
        <w:rPr>
          <w:rFonts w:ascii="Times New Roman" w:eastAsia="Calibri" w:hAnsi="Times New Roman"/>
          <w:sz w:val="28"/>
          <w:szCs w:val="28"/>
        </w:rPr>
      </w:pPr>
    </w:p>
    <w:p w:rsidR="003675CE" w:rsidRDefault="003675CE" w:rsidP="003675CE">
      <w:pPr>
        <w:spacing w:after="0" w:line="240" w:lineRule="auto"/>
        <w:jc w:val="center"/>
        <w:rPr>
          <w:rFonts w:ascii="Times New Roman" w:eastAsia="Calibri" w:hAnsi="Times New Roman"/>
          <w:sz w:val="28"/>
          <w:szCs w:val="28"/>
        </w:rPr>
        <w:sectPr w:rsidR="003675CE" w:rsidSect="005969BA">
          <w:pgSz w:w="11905" w:h="16838" w:code="9"/>
          <w:pgMar w:top="1259" w:right="851" w:bottom="1134" w:left="1701" w:header="709" w:footer="709" w:gutter="0"/>
          <w:pgNumType w:start="1" w:chapStyle="1"/>
          <w:cols w:space="720"/>
          <w:titlePg/>
          <w:docGrid w:linePitch="299"/>
        </w:sectPr>
      </w:pPr>
      <w:r w:rsidRPr="00AD3833">
        <w:rPr>
          <w:rFonts w:ascii="Times New Roman" w:eastAsia="Calibri" w:hAnsi="Times New Roman"/>
          <w:sz w:val="28"/>
          <w:szCs w:val="28"/>
        </w:rPr>
        <w:t>_______________</w:t>
      </w:r>
    </w:p>
    <w:p w:rsidR="004B0FDB" w:rsidRDefault="004B0FDB" w:rsidP="003675CE">
      <w:pPr>
        <w:pStyle w:val="ConsPlusNormal"/>
        <w:ind w:firstLine="4111"/>
        <w:jc w:val="center"/>
        <w:outlineLvl w:val="1"/>
      </w:pPr>
      <w:bookmarkStart w:id="2" w:name="_GoBack"/>
      <w:bookmarkEnd w:id="2"/>
    </w:p>
    <w:sectPr w:rsidR="004B0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25A"/>
    <w:multiLevelType w:val="hybridMultilevel"/>
    <w:tmpl w:val="82347A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341CA"/>
    <w:multiLevelType w:val="hybridMultilevel"/>
    <w:tmpl w:val="532C5818"/>
    <w:lvl w:ilvl="0" w:tplc="EA76599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673B41"/>
    <w:multiLevelType w:val="multilevel"/>
    <w:tmpl w:val="CEEA6B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2179FF"/>
    <w:multiLevelType w:val="hybridMultilevel"/>
    <w:tmpl w:val="692AE342"/>
    <w:lvl w:ilvl="0" w:tplc="CB842ED8">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57167A"/>
    <w:multiLevelType w:val="hybridMultilevel"/>
    <w:tmpl w:val="3C969C44"/>
    <w:lvl w:ilvl="0" w:tplc="C276B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D61890"/>
    <w:multiLevelType w:val="hybridMultilevel"/>
    <w:tmpl w:val="56B610A4"/>
    <w:lvl w:ilvl="0" w:tplc="28F22416">
      <w:start w:val="1"/>
      <w:numFmt w:val="decimal"/>
      <w:lvlText w:val="%1."/>
      <w:lvlJc w:val="left"/>
      <w:pPr>
        <w:ind w:left="1069" w:hanging="360"/>
      </w:pPr>
      <w:rPr>
        <w:rFonts w:hint="default"/>
      </w:rPr>
    </w:lvl>
    <w:lvl w:ilvl="1" w:tplc="002CE9D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A8185E"/>
    <w:multiLevelType w:val="hybridMultilevel"/>
    <w:tmpl w:val="D3EECC2C"/>
    <w:lvl w:ilvl="0" w:tplc="DDF48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A5C66"/>
    <w:multiLevelType w:val="hybridMultilevel"/>
    <w:tmpl w:val="66E02F52"/>
    <w:lvl w:ilvl="0" w:tplc="3D5C52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396CC9"/>
    <w:multiLevelType w:val="hybridMultilevel"/>
    <w:tmpl w:val="77740D00"/>
    <w:lvl w:ilvl="0" w:tplc="E716FE4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57B32C9"/>
    <w:multiLevelType w:val="hybridMultilevel"/>
    <w:tmpl w:val="068EDF8E"/>
    <w:lvl w:ilvl="0" w:tplc="28F22416">
      <w:start w:val="1"/>
      <w:numFmt w:val="decimal"/>
      <w:lvlText w:val="%1."/>
      <w:lvlJc w:val="left"/>
      <w:pPr>
        <w:ind w:left="1069" w:hanging="360"/>
      </w:pPr>
      <w:rPr>
        <w:rFonts w:hint="default"/>
      </w:rPr>
    </w:lvl>
    <w:lvl w:ilvl="1" w:tplc="002CE9D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485E98"/>
    <w:multiLevelType w:val="hybridMultilevel"/>
    <w:tmpl w:val="A072BB0C"/>
    <w:lvl w:ilvl="0" w:tplc="54DAC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3671B2"/>
    <w:multiLevelType w:val="hybridMultilevel"/>
    <w:tmpl w:val="C136C0E0"/>
    <w:lvl w:ilvl="0" w:tplc="B91052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5BE2974"/>
    <w:multiLevelType w:val="hybridMultilevel"/>
    <w:tmpl w:val="2B248FD2"/>
    <w:lvl w:ilvl="0" w:tplc="3EB86BF6">
      <w:start w:val="1"/>
      <w:numFmt w:val="decimal"/>
      <w:lvlText w:val="%1."/>
      <w:lvlJc w:val="left"/>
      <w:pPr>
        <w:ind w:left="1080" w:hanging="360"/>
      </w:pPr>
      <w:rPr>
        <w:rFonts w:cs="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025E4E"/>
    <w:multiLevelType w:val="hybridMultilevel"/>
    <w:tmpl w:val="F1642782"/>
    <w:lvl w:ilvl="0" w:tplc="28F22416">
      <w:start w:val="1"/>
      <w:numFmt w:val="decimal"/>
      <w:lvlText w:val="%1."/>
      <w:lvlJc w:val="left"/>
      <w:pPr>
        <w:ind w:left="1069" w:hanging="360"/>
      </w:pPr>
      <w:rPr>
        <w:rFonts w:hint="default"/>
      </w:rPr>
    </w:lvl>
    <w:lvl w:ilvl="1" w:tplc="002CE9D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505ACE"/>
    <w:multiLevelType w:val="hybridMultilevel"/>
    <w:tmpl w:val="AC48F0E4"/>
    <w:lvl w:ilvl="0" w:tplc="A63CEBC0">
      <w:start w:val="1"/>
      <w:numFmt w:val="decimal"/>
      <w:lvlText w:val="%1)"/>
      <w:lvlJc w:val="left"/>
      <w:pPr>
        <w:ind w:left="1069" w:hanging="360"/>
      </w:pPr>
      <w:rPr>
        <w:rFonts w:cs="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406637"/>
    <w:multiLevelType w:val="hybridMultilevel"/>
    <w:tmpl w:val="152CB0D0"/>
    <w:lvl w:ilvl="0" w:tplc="95F2D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C5A"/>
    <w:multiLevelType w:val="hybridMultilevel"/>
    <w:tmpl w:val="E9F88D30"/>
    <w:lvl w:ilvl="0" w:tplc="5474410C">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7F271DA"/>
    <w:multiLevelType w:val="hybridMultilevel"/>
    <w:tmpl w:val="078A7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7713AE"/>
    <w:multiLevelType w:val="hybridMultilevel"/>
    <w:tmpl w:val="6B7E1B06"/>
    <w:lvl w:ilvl="0" w:tplc="80220906">
      <w:start w:val="16"/>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E3A7672"/>
    <w:multiLevelType w:val="hybridMultilevel"/>
    <w:tmpl w:val="1FF09CA4"/>
    <w:lvl w:ilvl="0" w:tplc="E716F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F625B19"/>
    <w:multiLevelType w:val="hybridMultilevel"/>
    <w:tmpl w:val="41967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F7F2A08"/>
    <w:multiLevelType w:val="hybridMultilevel"/>
    <w:tmpl w:val="723E5426"/>
    <w:lvl w:ilvl="0" w:tplc="CB842ED8">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D14AB2"/>
    <w:multiLevelType w:val="hybridMultilevel"/>
    <w:tmpl w:val="EE388228"/>
    <w:lvl w:ilvl="0" w:tplc="D36C8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4"/>
  </w:num>
  <w:num w:numId="3">
    <w:abstractNumId w:val="4"/>
  </w:num>
  <w:num w:numId="4">
    <w:abstractNumId w:val="2"/>
  </w:num>
  <w:num w:numId="5">
    <w:abstractNumId w:val="16"/>
  </w:num>
  <w:num w:numId="6">
    <w:abstractNumId w:val="22"/>
  </w:num>
  <w:num w:numId="7">
    <w:abstractNumId w:val="7"/>
  </w:num>
  <w:num w:numId="8">
    <w:abstractNumId w:val="10"/>
  </w:num>
  <w:num w:numId="9">
    <w:abstractNumId w:val="15"/>
  </w:num>
  <w:num w:numId="10">
    <w:abstractNumId w:val="1"/>
  </w:num>
  <w:num w:numId="11">
    <w:abstractNumId w:val="11"/>
  </w:num>
  <w:num w:numId="12">
    <w:abstractNumId w:val="18"/>
  </w:num>
  <w:num w:numId="13">
    <w:abstractNumId w:val="0"/>
  </w:num>
  <w:num w:numId="14">
    <w:abstractNumId w:val="5"/>
  </w:num>
  <w:num w:numId="15">
    <w:abstractNumId w:val="17"/>
  </w:num>
  <w:num w:numId="16">
    <w:abstractNumId w:val="19"/>
  </w:num>
  <w:num w:numId="17">
    <w:abstractNumId w:val="8"/>
  </w:num>
  <w:num w:numId="18">
    <w:abstractNumId w:val="9"/>
  </w:num>
  <w:num w:numId="19">
    <w:abstractNumId w:val="13"/>
  </w:num>
  <w:num w:numId="20">
    <w:abstractNumId w:val="6"/>
  </w:num>
  <w:num w:numId="21">
    <w:abstractNumId w:val="20"/>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86"/>
    <w:rsid w:val="003675CE"/>
    <w:rsid w:val="004B0FDB"/>
    <w:rsid w:val="0058127F"/>
    <w:rsid w:val="00C8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0695B-D4A8-47ED-A78E-D102F5B6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CE"/>
    <w:pPr>
      <w:spacing w:after="200" w:line="276" w:lineRule="auto"/>
    </w:pPr>
    <w:rPr>
      <w:rFonts w:ascii="Calibri" w:eastAsia="Times New Roman" w:hAnsi="Calibri" w:cs="Times New Roman"/>
    </w:rPr>
  </w:style>
  <w:style w:type="paragraph" w:styleId="1">
    <w:name w:val="heading 1"/>
    <w:basedOn w:val="a"/>
    <w:next w:val="a"/>
    <w:link w:val="10"/>
    <w:qFormat/>
    <w:rsid w:val="003675CE"/>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3675CE"/>
    <w:pPr>
      <w:keepNext/>
      <w:spacing w:before="240" w:after="60" w:line="240" w:lineRule="auto"/>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5CE"/>
    <w:rPr>
      <w:rFonts w:ascii="Times New Roman" w:eastAsia="Calibri" w:hAnsi="Times New Roman" w:cs="Times New Roman"/>
      <w:sz w:val="28"/>
      <w:szCs w:val="20"/>
      <w:lang w:eastAsia="ru-RU"/>
    </w:rPr>
  </w:style>
  <w:style w:type="character" w:customStyle="1" w:styleId="20">
    <w:name w:val="Заголовок 2 Знак"/>
    <w:basedOn w:val="a0"/>
    <w:link w:val="2"/>
    <w:rsid w:val="003675CE"/>
    <w:rPr>
      <w:rFonts w:ascii="Arial" w:eastAsia="Calibri" w:hAnsi="Arial" w:cs="Arial"/>
      <w:b/>
      <w:bCs/>
      <w:i/>
      <w:iCs/>
      <w:sz w:val="28"/>
      <w:szCs w:val="28"/>
      <w:lang w:eastAsia="ru-RU"/>
    </w:rPr>
  </w:style>
  <w:style w:type="paragraph" w:customStyle="1" w:styleId="ConsPlusTitlePage">
    <w:name w:val="ConsPlusTitlePage"/>
    <w:rsid w:val="00367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67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75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
    <w:name w:val="Письмо - Адресат"/>
    <w:rsid w:val="003675CE"/>
    <w:pPr>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3675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5CE"/>
    <w:rPr>
      <w:rFonts w:ascii="Calibri" w:eastAsia="Times New Roman" w:hAnsi="Calibri" w:cs="Times New Roman"/>
    </w:rPr>
  </w:style>
  <w:style w:type="paragraph" w:styleId="a5">
    <w:name w:val="footer"/>
    <w:basedOn w:val="a"/>
    <w:link w:val="a6"/>
    <w:uiPriority w:val="99"/>
    <w:unhideWhenUsed/>
    <w:rsid w:val="00367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5CE"/>
    <w:rPr>
      <w:rFonts w:ascii="Calibri" w:eastAsia="Times New Roman" w:hAnsi="Calibri" w:cs="Times New Roman"/>
    </w:rPr>
  </w:style>
  <w:style w:type="character" w:styleId="a7">
    <w:name w:val="Hyperlink"/>
    <w:uiPriority w:val="99"/>
    <w:semiHidden/>
    <w:unhideWhenUsed/>
    <w:rsid w:val="003675CE"/>
    <w:rPr>
      <w:color w:val="0000FF"/>
      <w:u w:val="single"/>
    </w:rPr>
  </w:style>
  <w:style w:type="character" w:styleId="a8">
    <w:name w:val="FollowedHyperlink"/>
    <w:uiPriority w:val="99"/>
    <w:semiHidden/>
    <w:unhideWhenUsed/>
    <w:rsid w:val="003675CE"/>
    <w:rPr>
      <w:color w:val="800080"/>
      <w:u w:val="single"/>
    </w:rPr>
  </w:style>
  <w:style w:type="paragraph" w:customStyle="1" w:styleId="font5">
    <w:name w:val="font5"/>
    <w:basedOn w:val="a"/>
    <w:rsid w:val="003675CE"/>
    <w:pPr>
      <w:spacing w:before="100" w:beforeAutospacing="1" w:after="100" w:afterAutospacing="1" w:line="240" w:lineRule="auto"/>
    </w:pPr>
    <w:rPr>
      <w:rFonts w:ascii="Times New Roman" w:hAnsi="Times New Roman"/>
      <w:sz w:val="16"/>
      <w:szCs w:val="16"/>
      <w:lang w:eastAsia="ru-RU"/>
    </w:rPr>
  </w:style>
  <w:style w:type="paragraph" w:customStyle="1" w:styleId="xl66">
    <w:name w:val="xl66"/>
    <w:basedOn w:val="a"/>
    <w:rsid w:val="003675CE"/>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675CE"/>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3675CE"/>
    <w:pP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9">
    <w:name w:val="xl69"/>
    <w:basedOn w:val="a"/>
    <w:rsid w:val="003675CE"/>
    <w:pPr>
      <w:shd w:val="clear" w:color="000000" w:fill="FFFFFF"/>
      <w:spacing w:before="100" w:beforeAutospacing="1" w:after="100" w:afterAutospacing="1" w:line="240" w:lineRule="auto"/>
    </w:pPr>
    <w:rPr>
      <w:rFonts w:ascii="Times New Roman" w:hAnsi="Times New Roman"/>
      <w:sz w:val="20"/>
      <w:szCs w:val="20"/>
      <w:lang w:eastAsia="ru-RU"/>
    </w:rPr>
  </w:style>
  <w:style w:type="paragraph" w:customStyle="1" w:styleId="xl70">
    <w:name w:val="xl70"/>
    <w:basedOn w:val="a"/>
    <w:rsid w:val="003675CE"/>
    <w:pP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1">
    <w:name w:val="xl71"/>
    <w:basedOn w:val="a"/>
    <w:rsid w:val="003675CE"/>
    <w:pPr>
      <w:shd w:val="clear" w:color="000000" w:fill="FFFFFF"/>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72">
    <w:name w:val="xl72"/>
    <w:basedOn w:val="a"/>
    <w:rsid w:val="003675CE"/>
    <w:pPr>
      <w:shd w:val="clear" w:color="000000" w:fill="FFFFFF"/>
      <w:spacing w:before="100" w:beforeAutospacing="1" w:after="100" w:afterAutospacing="1" w:line="240" w:lineRule="auto"/>
      <w:jc w:val="right"/>
    </w:pPr>
    <w:rPr>
      <w:rFonts w:ascii="Times New Roman" w:hAnsi="Times New Roman"/>
      <w:sz w:val="24"/>
      <w:szCs w:val="24"/>
      <w:lang w:eastAsia="ru-RU"/>
    </w:rPr>
  </w:style>
  <w:style w:type="paragraph" w:customStyle="1" w:styleId="xl73">
    <w:name w:val="xl73"/>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74">
    <w:name w:val="xl74"/>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5">
    <w:name w:val="xl75"/>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6">
    <w:name w:val="xl76"/>
    <w:basedOn w:val="a"/>
    <w:rsid w:val="003675C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77">
    <w:name w:val="xl77"/>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8">
    <w:name w:val="xl78"/>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9">
    <w:name w:val="xl79"/>
    <w:basedOn w:val="a"/>
    <w:rsid w:val="003675CE"/>
    <w:pPr>
      <w:shd w:val="clear" w:color="000000" w:fill="FFFFFF"/>
      <w:spacing w:before="100" w:beforeAutospacing="1" w:after="100" w:afterAutospacing="1" w:line="240" w:lineRule="auto"/>
    </w:pPr>
    <w:rPr>
      <w:rFonts w:ascii="Times New Roman" w:hAnsi="Times New Roman"/>
      <w:sz w:val="16"/>
      <w:szCs w:val="16"/>
      <w:lang w:eastAsia="ru-RU"/>
    </w:rPr>
  </w:style>
  <w:style w:type="paragraph" w:customStyle="1" w:styleId="xl80">
    <w:name w:val="xl80"/>
    <w:basedOn w:val="a"/>
    <w:rsid w:val="003675CE"/>
    <w:pPr>
      <w:shd w:val="clear" w:color="000000" w:fill="FFFFFF"/>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81">
    <w:name w:val="xl81"/>
    <w:basedOn w:val="a"/>
    <w:rsid w:val="003675CE"/>
    <w:pPr>
      <w:shd w:val="clear" w:color="000000" w:fill="FFFFFF"/>
      <w:spacing w:before="100" w:beforeAutospacing="1" w:after="100" w:afterAutospacing="1" w:line="240" w:lineRule="auto"/>
      <w:jc w:val="right"/>
    </w:pPr>
    <w:rPr>
      <w:rFonts w:ascii="Times New Roman" w:hAnsi="Times New Roman"/>
      <w:sz w:val="20"/>
      <w:szCs w:val="20"/>
      <w:lang w:eastAsia="ru-RU"/>
    </w:rPr>
  </w:style>
  <w:style w:type="paragraph" w:customStyle="1" w:styleId="xl82">
    <w:name w:val="xl82"/>
    <w:basedOn w:val="a"/>
    <w:rsid w:val="003675CE"/>
    <w:pPr>
      <w:shd w:val="clear" w:color="000000" w:fill="FFFFFF"/>
      <w:spacing w:before="100" w:beforeAutospacing="1" w:after="100" w:afterAutospacing="1" w:line="240" w:lineRule="auto"/>
      <w:jc w:val="right"/>
    </w:pPr>
    <w:rPr>
      <w:rFonts w:ascii="Times New Roman" w:hAnsi="Times New Roman"/>
      <w:sz w:val="20"/>
      <w:szCs w:val="20"/>
      <w:lang w:eastAsia="ru-RU"/>
    </w:rPr>
  </w:style>
  <w:style w:type="paragraph" w:customStyle="1" w:styleId="xl83">
    <w:name w:val="xl83"/>
    <w:basedOn w:val="a"/>
    <w:rsid w:val="003675CE"/>
    <w:pPr>
      <w:shd w:val="clear" w:color="000000" w:fill="FFFFFF"/>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4">
    <w:name w:val="xl84"/>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5">
    <w:name w:val="xl85"/>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6">
    <w:name w:val="xl86"/>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7">
    <w:name w:val="xl87"/>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8">
    <w:name w:val="xl88"/>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9">
    <w:name w:val="xl89"/>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0">
    <w:name w:val="xl90"/>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1">
    <w:name w:val="xl91"/>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hAnsi="Tahoma" w:cs="Tahoma"/>
      <w:sz w:val="14"/>
      <w:szCs w:val="14"/>
      <w:lang w:eastAsia="ru-RU"/>
    </w:rPr>
  </w:style>
  <w:style w:type="paragraph" w:customStyle="1" w:styleId="xl92">
    <w:name w:val="xl92"/>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3">
    <w:name w:val="xl93"/>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94">
    <w:name w:val="xl94"/>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95">
    <w:name w:val="xl95"/>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96">
    <w:name w:val="xl96"/>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7">
    <w:name w:val="xl97"/>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16"/>
      <w:szCs w:val="16"/>
      <w:lang w:eastAsia="ru-RU"/>
    </w:rPr>
  </w:style>
  <w:style w:type="paragraph" w:customStyle="1" w:styleId="xl98">
    <w:name w:val="xl98"/>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16"/>
      <w:szCs w:val="16"/>
      <w:lang w:eastAsia="ru-RU"/>
    </w:rPr>
  </w:style>
  <w:style w:type="paragraph" w:customStyle="1" w:styleId="xl99">
    <w:name w:val="xl99"/>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00">
    <w:name w:val="xl100"/>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1">
    <w:name w:val="xl101"/>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16"/>
      <w:szCs w:val="16"/>
      <w:lang w:eastAsia="ru-RU"/>
    </w:rPr>
  </w:style>
  <w:style w:type="paragraph" w:customStyle="1" w:styleId="xl102">
    <w:name w:val="xl102"/>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16"/>
      <w:szCs w:val="16"/>
      <w:lang w:eastAsia="ru-RU"/>
    </w:rPr>
  </w:style>
  <w:style w:type="paragraph" w:customStyle="1" w:styleId="xl103">
    <w:name w:val="xl103"/>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4">
    <w:name w:val="xl104"/>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16"/>
      <w:szCs w:val="16"/>
      <w:lang w:eastAsia="ru-RU"/>
    </w:rPr>
  </w:style>
  <w:style w:type="paragraph" w:customStyle="1" w:styleId="xl105">
    <w:name w:val="xl105"/>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06">
    <w:name w:val="xl106"/>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i/>
      <w:iCs/>
      <w:sz w:val="16"/>
      <w:szCs w:val="16"/>
      <w:lang w:eastAsia="ru-RU"/>
    </w:rPr>
  </w:style>
  <w:style w:type="paragraph" w:customStyle="1" w:styleId="xl107">
    <w:name w:val="xl107"/>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16"/>
      <w:szCs w:val="16"/>
      <w:lang w:eastAsia="ru-RU"/>
    </w:rPr>
  </w:style>
  <w:style w:type="paragraph" w:customStyle="1" w:styleId="xl108">
    <w:name w:val="xl108"/>
    <w:basedOn w:val="a"/>
    <w:rsid w:val="003675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09">
    <w:name w:val="xl109"/>
    <w:basedOn w:val="a"/>
    <w:rsid w:val="003675C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10">
    <w:name w:val="xl110"/>
    <w:basedOn w:val="a"/>
    <w:rsid w:val="003675CE"/>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11">
    <w:name w:val="xl111"/>
    <w:basedOn w:val="a"/>
    <w:rsid w:val="003675C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12">
    <w:name w:val="xl112"/>
    <w:basedOn w:val="a"/>
    <w:rsid w:val="003675C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13">
    <w:name w:val="xl113"/>
    <w:basedOn w:val="a"/>
    <w:rsid w:val="003675C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14">
    <w:name w:val="xl114"/>
    <w:basedOn w:val="a"/>
    <w:rsid w:val="003675CE"/>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styleId="a9">
    <w:name w:val="Normal (Web)"/>
    <w:basedOn w:val="a"/>
    <w:uiPriority w:val="99"/>
    <w:unhideWhenUsed/>
    <w:rsid w:val="003675CE"/>
    <w:pPr>
      <w:spacing w:before="100" w:beforeAutospacing="1" w:after="100" w:afterAutospacing="1" w:line="240" w:lineRule="auto"/>
    </w:pPr>
    <w:rPr>
      <w:rFonts w:ascii="Times New Roman" w:eastAsia="Calibri" w:hAnsi="Times New Roman"/>
      <w:sz w:val="24"/>
      <w:szCs w:val="24"/>
      <w:lang w:eastAsia="ru-RU"/>
    </w:rPr>
  </w:style>
  <w:style w:type="paragraph" w:styleId="aa">
    <w:name w:val="No Spacing"/>
    <w:uiPriority w:val="1"/>
    <w:qFormat/>
    <w:rsid w:val="003675C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675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75CE"/>
    <w:rPr>
      <w:rFonts w:ascii="Tahoma" w:eastAsia="Times New Roman" w:hAnsi="Tahoma" w:cs="Tahoma"/>
      <w:sz w:val="16"/>
      <w:szCs w:val="16"/>
    </w:rPr>
  </w:style>
  <w:style w:type="paragraph" w:styleId="ad">
    <w:name w:val="List Paragraph"/>
    <w:basedOn w:val="a"/>
    <w:uiPriority w:val="34"/>
    <w:qFormat/>
    <w:rsid w:val="003675CE"/>
    <w:pPr>
      <w:ind w:left="720"/>
      <w:contextualSpacing/>
    </w:pPr>
  </w:style>
  <w:style w:type="numbering" w:customStyle="1" w:styleId="11">
    <w:name w:val="Нет списка1"/>
    <w:next w:val="a2"/>
    <w:uiPriority w:val="99"/>
    <w:semiHidden/>
    <w:unhideWhenUsed/>
    <w:rsid w:val="003675CE"/>
  </w:style>
  <w:style w:type="paragraph" w:customStyle="1" w:styleId="xl115">
    <w:name w:val="xl115"/>
    <w:basedOn w:val="a"/>
    <w:rsid w:val="003675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FFFF"/>
      <w:sz w:val="14"/>
      <w:szCs w:val="14"/>
      <w:u w:val="single"/>
      <w:lang w:eastAsia="ru-RU"/>
    </w:rPr>
  </w:style>
  <w:style w:type="paragraph" w:customStyle="1" w:styleId="xl116">
    <w:name w:val="xl116"/>
    <w:basedOn w:val="a"/>
    <w:rsid w:val="003675CE"/>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i/>
      <w:iCs/>
      <w:sz w:val="20"/>
      <w:szCs w:val="20"/>
      <w:lang w:eastAsia="ru-RU"/>
    </w:rPr>
  </w:style>
  <w:style w:type="paragraph" w:customStyle="1" w:styleId="xl117">
    <w:name w:val="xl117"/>
    <w:basedOn w:val="a"/>
    <w:rsid w:val="003675C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0"/>
      <w:szCs w:val="20"/>
      <w:lang w:eastAsia="ru-RU"/>
    </w:rPr>
  </w:style>
  <w:style w:type="paragraph" w:customStyle="1" w:styleId="xl118">
    <w:name w:val="xl118"/>
    <w:basedOn w:val="a"/>
    <w:rsid w:val="003675CE"/>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9">
    <w:name w:val="xl119"/>
    <w:basedOn w:val="a"/>
    <w:rsid w:val="003675CE"/>
    <w:pPr>
      <w:pBdr>
        <w:lef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20">
    <w:name w:val="xl120"/>
    <w:basedOn w:val="a"/>
    <w:rsid w:val="003675C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21">
    <w:name w:val="xl121"/>
    <w:basedOn w:val="a"/>
    <w:rsid w:val="003675CE"/>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22">
    <w:name w:val="xl122"/>
    <w:basedOn w:val="a"/>
    <w:rsid w:val="003675CE"/>
    <w:pPr>
      <w:pBdr>
        <w:lef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23">
    <w:name w:val="xl123"/>
    <w:basedOn w:val="a"/>
    <w:rsid w:val="003675CE"/>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24">
    <w:name w:val="xl124"/>
    <w:basedOn w:val="a"/>
    <w:rsid w:val="003675CE"/>
    <w:pPr>
      <w:pBdr>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25">
    <w:name w:val="xl125"/>
    <w:basedOn w:val="a"/>
    <w:rsid w:val="003675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26">
    <w:name w:val="xl126"/>
    <w:basedOn w:val="a"/>
    <w:rsid w:val="003675C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27">
    <w:name w:val="xl127"/>
    <w:basedOn w:val="a"/>
    <w:rsid w:val="00367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28">
    <w:name w:val="xl128"/>
    <w:basedOn w:val="a"/>
    <w:rsid w:val="00367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29">
    <w:name w:val="xl129"/>
    <w:basedOn w:val="a"/>
    <w:rsid w:val="003675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18"/>
      <w:szCs w:val="18"/>
      <w:lang w:eastAsia="ru-RU"/>
    </w:rPr>
  </w:style>
  <w:style w:type="paragraph" w:customStyle="1" w:styleId="xl130">
    <w:name w:val="xl130"/>
    <w:basedOn w:val="a"/>
    <w:rsid w:val="003675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1">
    <w:name w:val="xl131"/>
    <w:basedOn w:val="a"/>
    <w:rsid w:val="00367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32">
    <w:name w:val="xl132"/>
    <w:basedOn w:val="a"/>
    <w:rsid w:val="003675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33">
    <w:name w:val="xl133"/>
    <w:basedOn w:val="a"/>
    <w:rsid w:val="003675C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34">
    <w:name w:val="xl134"/>
    <w:basedOn w:val="a"/>
    <w:rsid w:val="003675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table" w:styleId="ae">
    <w:name w:val="Table Grid"/>
    <w:basedOn w:val="a1"/>
    <w:uiPriority w:val="39"/>
    <w:rsid w:val="00367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3675CE"/>
  </w:style>
  <w:style w:type="numbering" w:customStyle="1" w:styleId="110">
    <w:name w:val="Нет списка11"/>
    <w:next w:val="a2"/>
    <w:uiPriority w:val="99"/>
    <w:semiHidden/>
    <w:unhideWhenUsed/>
    <w:rsid w:val="003675CE"/>
  </w:style>
  <w:style w:type="table" w:customStyle="1" w:styleId="12">
    <w:name w:val="Сетка таблицы1"/>
    <w:basedOn w:val="a1"/>
    <w:next w:val="ae"/>
    <w:uiPriority w:val="39"/>
    <w:rsid w:val="00367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3675CE"/>
    <w:pPr>
      <w:spacing w:after="120" w:line="240" w:lineRule="auto"/>
      <w:ind w:left="283"/>
    </w:pPr>
    <w:rPr>
      <w:rFonts w:ascii="Times New Roman" w:hAnsi="Times New Roman"/>
      <w:sz w:val="24"/>
      <w:szCs w:val="24"/>
      <w:lang w:eastAsia="ru-RU"/>
    </w:rPr>
  </w:style>
  <w:style w:type="character" w:customStyle="1" w:styleId="af0">
    <w:name w:val="Основной текст с отступом Знак"/>
    <w:basedOn w:val="a0"/>
    <w:link w:val="af"/>
    <w:rsid w:val="003675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7022</Words>
  <Characters>40030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Задорина Екатерина Анатольевна</dc:creator>
  <cp:keywords/>
  <dc:description/>
  <cp:lastModifiedBy>Задорина Екатерина Анатольевна</cp:lastModifiedBy>
  <cp:revision>2</cp:revision>
  <cp:lastPrinted>2020-01-15T07:52:00Z</cp:lastPrinted>
  <dcterms:created xsi:type="dcterms:W3CDTF">2020-01-15T07:41:00Z</dcterms:created>
  <dcterms:modified xsi:type="dcterms:W3CDTF">2020-01-15T07:53:00Z</dcterms:modified>
</cp:coreProperties>
</file>